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E0077" w:rsidRPr="00B74F32" w:rsidRDefault="006742B2" w:rsidP="0064279A">
      <w:pPr>
        <w:spacing w:line="240" w:lineRule="atLeast"/>
        <w:jc w:val="center"/>
        <w:rPr>
          <w:rFonts w:asciiTheme="minorEastAsia" w:eastAsiaTheme="minorEastAsia" w:hAnsiTheme="minorEastAsia"/>
          <w:color w:val="auto"/>
          <w:sz w:val="36"/>
          <w:szCs w:val="36"/>
        </w:rPr>
      </w:pPr>
      <w:r w:rsidRPr="00B74F32">
        <w:rPr>
          <w:rFonts w:asciiTheme="minorEastAsia" w:eastAsiaTheme="minorEastAsia" w:hAnsiTheme="minorEastAsia"/>
          <w:b/>
          <w:color w:val="auto"/>
          <w:sz w:val="36"/>
          <w:szCs w:val="36"/>
        </w:rPr>
        <w:t>기업의 사회적 책임에 따른</w:t>
      </w:r>
      <w:r w:rsidR="0064279A" w:rsidRPr="00B74F32">
        <w:rPr>
          <w:rFonts w:asciiTheme="minorEastAsia" w:eastAsiaTheme="minorEastAsia" w:hAnsiTheme="minorEastAsia" w:hint="eastAsia"/>
          <w:b/>
          <w:color w:val="auto"/>
          <w:sz w:val="36"/>
          <w:szCs w:val="36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36"/>
          <w:szCs w:val="36"/>
        </w:rPr>
        <w:t>인사정책 관리 규정</w:t>
      </w:r>
    </w:p>
    <w:p w:rsidR="006E0077" w:rsidRPr="00B74F32" w:rsidRDefault="006E0077">
      <w:pPr>
        <w:pStyle w:val="s0"/>
        <w:jc w:val="center"/>
        <w:rPr>
          <w:color w:val="auto"/>
        </w:rPr>
      </w:pPr>
    </w:p>
    <w:p w:rsidR="00FE094C" w:rsidRPr="00B74F32" w:rsidRDefault="00FE094C" w:rsidP="000F40EA">
      <w:pPr>
        <w:spacing w:line="276" w:lineRule="auto"/>
        <w:jc w:val="right"/>
        <w:rPr>
          <w:rFonts w:hAnsi="맑은 고딕"/>
          <w:color w:val="auto"/>
          <w:kern w:val="2"/>
          <w:sz w:val="22"/>
        </w:rPr>
      </w:pPr>
      <w:r w:rsidRPr="00B74F32">
        <w:rPr>
          <w:rFonts w:hAnsi="맑은 고딕" w:hint="eastAsia"/>
          <w:color w:val="auto"/>
          <w:sz w:val="22"/>
        </w:rPr>
        <w:t>제정</w:t>
      </w:r>
      <w:r w:rsidRPr="00B74F32">
        <w:rPr>
          <w:rFonts w:hAnsi="맑은 고딕"/>
          <w:color w:val="auto"/>
          <w:sz w:val="22"/>
        </w:rPr>
        <w:t xml:space="preserve"> 2020.05.01</w:t>
      </w:r>
    </w:p>
    <w:p w:rsidR="00FE094C" w:rsidRPr="00B74F32" w:rsidRDefault="00FE094C" w:rsidP="000F40EA">
      <w:pPr>
        <w:spacing w:line="276" w:lineRule="auto"/>
        <w:jc w:val="right"/>
        <w:rPr>
          <w:rFonts w:hAnsi="맑은 고딕"/>
          <w:color w:val="auto"/>
          <w:sz w:val="22"/>
        </w:rPr>
      </w:pPr>
      <w:r w:rsidRPr="00B74F32">
        <w:rPr>
          <w:rFonts w:hAnsi="맑은 고딕" w:hint="eastAsia"/>
          <w:color w:val="auto"/>
          <w:sz w:val="22"/>
        </w:rPr>
        <w:t>개정</w:t>
      </w:r>
      <w:r w:rsidRPr="00B74F32">
        <w:rPr>
          <w:rFonts w:hAnsi="맑은 고딕"/>
          <w:color w:val="auto"/>
          <w:sz w:val="22"/>
        </w:rPr>
        <w:t xml:space="preserve"> 2024.0</w:t>
      </w:r>
      <w:r w:rsidR="00D15E38">
        <w:rPr>
          <w:rFonts w:hAnsi="맑은 고딕" w:hint="eastAsia"/>
          <w:color w:val="auto"/>
          <w:sz w:val="22"/>
        </w:rPr>
        <w:t>4</w:t>
      </w:r>
      <w:r w:rsidRPr="00B74F32">
        <w:rPr>
          <w:rFonts w:hAnsi="맑은 고딕"/>
          <w:color w:val="auto"/>
          <w:sz w:val="22"/>
        </w:rPr>
        <w:t>.05</w:t>
      </w:r>
    </w:p>
    <w:p w:rsidR="006E0077" w:rsidRPr="00B74F32" w:rsidRDefault="006E0077">
      <w:pPr>
        <w:pStyle w:val="s0"/>
        <w:jc w:val="center"/>
        <w:rPr>
          <w:color w:val="auto"/>
        </w:rPr>
      </w:pPr>
    </w:p>
    <w:p w:rsidR="006E0077" w:rsidRPr="00B74F32" w:rsidRDefault="006742B2" w:rsidP="00872AE1">
      <w:pPr>
        <w:wordWrap/>
        <w:spacing w:before="120"/>
        <w:jc w:val="center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제1장 총칙</w:t>
      </w:r>
    </w:p>
    <w:p w:rsidR="006E0077" w:rsidRPr="00B74F32" w:rsidRDefault="006E0077" w:rsidP="00872AE1">
      <w:pPr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B940BF" w:rsidRPr="00B74F32" w:rsidRDefault="006742B2" w:rsidP="00872AE1">
      <w:pPr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53295C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1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조 (목적</w:t>
      </w:r>
      <w:r w:rsidR="0053295C" w:rsidRPr="00B74F32">
        <w:rPr>
          <w:rFonts w:asciiTheme="minorEastAsia" w:eastAsiaTheme="minorEastAsia" w:hAnsiTheme="minorEastAsia"/>
          <w:b/>
          <w:color w:val="auto"/>
          <w:sz w:val="22"/>
        </w:rPr>
        <w:t>)</w:t>
      </w:r>
      <w:r w:rsidR="00104AF6"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 </w:t>
      </w:r>
    </w:p>
    <w:p w:rsidR="006E0077" w:rsidRPr="00B74F32" w:rsidRDefault="006742B2" w:rsidP="00872AE1">
      <w:pPr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본 규정은 기업의 사회적 책임에 인사정책에 따라 대덕전자㈜ (이하 "회사")의 제품과 서비스를 생산하는 과정에 근로를 제공하는 근로자들의</w:t>
      </w:r>
      <w:r w:rsidR="00104AF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기본적인 인권을 보호하고 존중하기 위한 인사정책의 운영을 위해 필요한 회사의 준수사항과 기본적인 관리체계를 정함을 목적으로 한다.</w:t>
      </w:r>
    </w:p>
    <w:p w:rsidR="006E0077" w:rsidRPr="00B74F32" w:rsidRDefault="006E0077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B940BF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53295C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2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조 (적용범위)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</w:p>
    <w:p w:rsidR="006E0077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회사는 </w:t>
      </w:r>
      <w:r w:rsidR="00556CFC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본 규정을 준수하며, </w:t>
      </w:r>
      <w:r w:rsidR="000F40EA" w:rsidRPr="00B74F32">
        <w:rPr>
          <w:rFonts w:asciiTheme="minorEastAsia" w:eastAsiaTheme="minorEastAsia" w:hAnsiTheme="minorEastAsia" w:hint="eastAsia"/>
          <w:color w:val="auto"/>
          <w:sz w:val="22"/>
        </w:rPr>
        <w:t>회사 뿐만 아니라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회사의 1차 협력업체들</w:t>
      </w:r>
      <w:r w:rsidR="000344BE" w:rsidRPr="00B74F32">
        <w:rPr>
          <w:rFonts w:asciiTheme="minorEastAsia" w:eastAsiaTheme="minorEastAsia" w:hAnsiTheme="minorEastAsia" w:hint="eastAsia"/>
          <w:color w:val="auto"/>
          <w:sz w:val="22"/>
        </w:rPr>
        <w:t>도 본 규정</w:t>
      </w:r>
      <w:r w:rsidRPr="00B74F32">
        <w:rPr>
          <w:rFonts w:asciiTheme="minorEastAsia" w:eastAsiaTheme="minorEastAsia" w:hAnsiTheme="minorEastAsia"/>
          <w:color w:val="auto"/>
          <w:sz w:val="22"/>
        </w:rPr>
        <w:t>을 수용하고 이행</w:t>
      </w:r>
      <w:r w:rsidR="000344BE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하도록 적극 </w:t>
      </w:r>
      <w:r w:rsidRPr="00B74F32">
        <w:rPr>
          <w:rFonts w:asciiTheme="minorEastAsia" w:eastAsiaTheme="minorEastAsia" w:hAnsiTheme="minorEastAsia"/>
          <w:color w:val="auto"/>
          <w:sz w:val="22"/>
        </w:rPr>
        <w:t>요구</w:t>
      </w:r>
      <w:r w:rsidR="00F01717" w:rsidRPr="00B74F32">
        <w:rPr>
          <w:rFonts w:asciiTheme="minorEastAsia" w:eastAsiaTheme="minorEastAsia" w:hAnsiTheme="minorEastAsia" w:hint="eastAsia"/>
          <w:color w:val="auto"/>
          <w:sz w:val="22"/>
        </w:rPr>
        <w:t>한</w:t>
      </w:r>
      <w:r w:rsidRPr="00B74F32">
        <w:rPr>
          <w:rFonts w:asciiTheme="minorEastAsia" w:eastAsiaTheme="minorEastAsia" w:hAnsiTheme="minorEastAsia"/>
          <w:color w:val="auto"/>
          <w:sz w:val="22"/>
        </w:rPr>
        <w:t>다.</w:t>
      </w:r>
    </w:p>
    <w:p w:rsidR="0053295C" w:rsidRPr="00B74F32" w:rsidRDefault="0053295C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jc w:val="center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제2장 기업의 사회적 책임에 따른 인사정책의 내용</w:t>
      </w:r>
    </w:p>
    <w:p w:rsidR="006E0077" w:rsidRPr="00B74F32" w:rsidRDefault="006E0077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53295C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3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조 (자발적 취업) </w:t>
      </w:r>
    </w:p>
    <w:p w:rsidR="00104AF6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① 회사는 </w:t>
      </w:r>
      <w:r w:rsidR="00A355BB" w:rsidRPr="00B74F32">
        <w:rPr>
          <w:rFonts w:asciiTheme="minorHAnsi" w:eastAsiaTheme="minorHAnsi" w:hint="eastAsia"/>
          <w:color w:val="auto"/>
          <w:sz w:val="22"/>
        </w:rPr>
        <w:t>강제</w:t>
      </w:r>
      <w:r w:rsidR="00A355BB" w:rsidRPr="00B74F32">
        <w:rPr>
          <w:rFonts w:asciiTheme="minorHAnsi" w:eastAsiaTheme="minorHAnsi"/>
          <w:color w:val="auto"/>
          <w:sz w:val="22"/>
        </w:rPr>
        <w:t xml:space="preserve"> </w:t>
      </w:r>
      <w:r w:rsidR="00A355BB" w:rsidRPr="00B74F32">
        <w:rPr>
          <w:rFonts w:asciiTheme="minorHAnsi" w:eastAsiaTheme="minorHAnsi" w:hint="eastAsia"/>
          <w:color w:val="auto"/>
          <w:sz w:val="22"/>
        </w:rPr>
        <w:t>근로자</w:t>
      </w:r>
      <w:r w:rsidR="00A355BB" w:rsidRPr="00B74F32">
        <w:rPr>
          <w:rFonts w:asciiTheme="minorHAnsi" w:eastAsiaTheme="minorHAnsi"/>
          <w:color w:val="auto"/>
          <w:sz w:val="22"/>
        </w:rPr>
        <w:t xml:space="preserve">, </w:t>
      </w:r>
      <w:r w:rsidR="00A355BB" w:rsidRPr="00B74F32">
        <w:rPr>
          <w:rFonts w:asciiTheme="minorHAnsi" w:eastAsiaTheme="minorHAnsi" w:hint="eastAsia"/>
          <w:color w:val="auto"/>
          <w:sz w:val="22"/>
        </w:rPr>
        <w:t>신분구속계약(채무변제를 위한 노동 포함)에 따른 근로자,</w:t>
      </w:r>
      <w:r w:rsidR="00A355BB" w:rsidRPr="00B74F32">
        <w:rPr>
          <w:rFonts w:asciiTheme="minorHAnsi" w:eastAsiaTheme="minorHAnsi"/>
          <w:color w:val="auto"/>
          <w:sz w:val="22"/>
        </w:rPr>
        <w:t xml:space="preserve"> </w:t>
      </w:r>
      <w:r w:rsidR="00A355BB" w:rsidRPr="00B74F32">
        <w:rPr>
          <w:rFonts w:asciiTheme="minorHAnsi" w:eastAsiaTheme="minorHAnsi" w:hint="eastAsia"/>
          <w:color w:val="auto"/>
          <w:sz w:val="22"/>
        </w:rPr>
        <w:t>비자발적 근로를 강요당하는 수감자(징역노동)</w:t>
      </w:r>
      <w:r w:rsidR="00A355BB" w:rsidRPr="00B74F32">
        <w:rPr>
          <w:rFonts w:asciiTheme="minorHAnsi" w:eastAsiaTheme="minorHAnsi"/>
          <w:color w:val="auto"/>
          <w:sz w:val="22"/>
        </w:rPr>
        <w:t xml:space="preserve">, </w:t>
      </w:r>
      <w:r w:rsidR="00A355BB" w:rsidRPr="00B74F32">
        <w:rPr>
          <w:rFonts w:asciiTheme="minorHAnsi" w:eastAsiaTheme="minorHAnsi" w:hint="eastAsia"/>
          <w:color w:val="auto"/>
          <w:sz w:val="22"/>
        </w:rPr>
        <w:t>노예계약,</w:t>
      </w:r>
      <w:r w:rsidR="00A355BB" w:rsidRPr="00B74F32">
        <w:rPr>
          <w:rFonts w:asciiTheme="minorHAnsi" w:eastAsiaTheme="minorHAnsi"/>
          <w:color w:val="auto"/>
          <w:sz w:val="22"/>
        </w:rPr>
        <w:t xml:space="preserve"> </w:t>
      </w:r>
      <w:r w:rsidR="00A355BB" w:rsidRPr="00B74F32">
        <w:rPr>
          <w:rFonts w:asciiTheme="minorHAnsi" w:eastAsiaTheme="minorHAnsi" w:hint="eastAsia"/>
          <w:color w:val="auto"/>
          <w:sz w:val="22"/>
        </w:rPr>
        <w:t>인신매매를 통해 근로자를 고용해서는 안 된다.</w:t>
      </w:r>
    </w:p>
    <w:p w:rsidR="00ED35CB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②</w:t>
      </w:r>
      <w:r w:rsidR="00F07BC1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="00285ED3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근로자에 대하여 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>폭행,</w:t>
      </w:r>
      <w:r w:rsidR="00ED35CB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>협박,</w:t>
      </w:r>
      <w:r w:rsidR="00ED35CB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>선금지급</w:t>
      </w:r>
      <w:r w:rsidR="00ED35CB" w:rsidRPr="00B74F32">
        <w:rPr>
          <w:rFonts w:asciiTheme="minorEastAsia" w:eastAsiaTheme="minorEastAsia" w:hAnsiTheme="minorEastAsia"/>
          <w:color w:val="auto"/>
          <w:sz w:val="22"/>
        </w:rPr>
        <w:t xml:space="preserve">, 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>금전대차 등을 통한 강제노동을 시</w:t>
      </w:r>
      <w:r w:rsidR="00565B9D" w:rsidRPr="00B74F32">
        <w:rPr>
          <w:rFonts w:asciiTheme="minorEastAsia" w:eastAsiaTheme="minorEastAsia" w:hAnsiTheme="minorEastAsia" w:hint="eastAsia"/>
          <w:color w:val="auto"/>
          <w:sz w:val="22"/>
        </w:rPr>
        <w:t>킬 수 없</w:t>
      </w:r>
      <w:r w:rsidR="00843BC6" w:rsidRPr="00B74F32">
        <w:rPr>
          <w:rFonts w:asciiTheme="minorEastAsia" w:eastAsiaTheme="minorEastAsia" w:hAnsiTheme="minorEastAsia" w:hint="eastAsia"/>
          <w:color w:val="auto"/>
          <w:sz w:val="22"/>
        </w:rPr>
        <w:t>다</w:t>
      </w:r>
      <w:r w:rsidR="005C5801" w:rsidRPr="00B74F32">
        <w:rPr>
          <w:rFonts w:asciiTheme="minorEastAsia" w:eastAsiaTheme="minorEastAsia" w:hAnsiTheme="minorEastAsia" w:hint="eastAsia"/>
          <w:color w:val="auto"/>
          <w:sz w:val="22"/>
        </w:rPr>
        <w:t>. 본 조항에 따라 금지되는 강제노동에는</w:t>
      </w:r>
      <w:r w:rsidR="00D1190A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노동력 착취를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목적으로 폭력,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협박,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강요,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강제,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납치,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사기 등으로 사회적 약자를 이동,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채용,</w:t>
      </w:r>
      <w:r w:rsidR="00D1190A" w:rsidRPr="00B74F32">
        <w:rPr>
          <w:rFonts w:asciiTheme="minorHAnsi" w:eastAsiaTheme="minorHAnsi"/>
          <w:color w:val="auto"/>
          <w:sz w:val="22"/>
        </w:rPr>
        <w:t xml:space="preserve"> </w:t>
      </w:r>
      <w:r w:rsidR="00D1190A" w:rsidRPr="00B74F32">
        <w:rPr>
          <w:rFonts w:asciiTheme="minorHAnsi" w:eastAsiaTheme="minorHAnsi" w:hint="eastAsia"/>
          <w:color w:val="auto"/>
          <w:sz w:val="22"/>
        </w:rPr>
        <w:t>전근시키는 모든 행위가 포함된다.</w:t>
      </w:r>
    </w:p>
    <w:p w:rsidR="006E0077" w:rsidRPr="00B74F32" w:rsidRDefault="00ED35CB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③ </w:t>
      </w:r>
      <w:r w:rsidR="004D2550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근로자의 </w:t>
      </w:r>
      <w:r w:rsidR="00104AF6" w:rsidRPr="00B74F32">
        <w:rPr>
          <w:rFonts w:asciiTheme="minorEastAsia" w:eastAsiaTheme="minorEastAsia" w:hAnsiTheme="minorEastAsia" w:hint="eastAsia"/>
          <w:color w:val="auto"/>
          <w:sz w:val="22"/>
        </w:rPr>
        <w:t>모든 노동은 자발적</w:t>
      </w:r>
      <w:r w:rsidR="004D2550" w:rsidRPr="00B74F32">
        <w:rPr>
          <w:rFonts w:asciiTheme="minorEastAsia" w:eastAsiaTheme="minorEastAsia" w:hAnsiTheme="minorEastAsia" w:hint="eastAsia"/>
          <w:color w:val="auto"/>
          <w:sz w:val="22"/>
        </w:rPr>
        <w:t>으로 제공되어야 하</w:t>
      </w:r>
      <w:r w:rsidR="00104AF6" w:rsidRPr="00B74F32">
        <w:rPr>
          <w:rFonts w:asciiTheme="minorEastAsia" w:eastAsiaTheme="minorEastAsia" w:hAnsiTheme="minorEastAsia" w:hint="eastAsia"/>
          <w:color w:val="auto"/>
          <w:sz w:val="22"/>
        </w:rPr>
        <w:t>며</w:t>
      </w:r>
      <w:r w:rsidR="00104AF6" w:rsidRPr="00B74F32">
        <w:rPr>
          <w:rFonts w:asciiTheme="minorEastAsia" w:eastAsiaTheme="minorEastAsia" w:hAnsiTheme="minorEastAsia"/>
          <w:color w:val="auto"/>
          <w:sz w:val="22"/>
        </w:rPr>
        <w:t xml:space="preserve">, </w:t>
      </w:r>
      <w:r w:rsidR="00104AF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근로자는 합리적인 수준의 이직 통보를 한 후 </w:t>
      </w:r>
      <w:r w:rsidR="008B7E2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어떠한 불이익 없이 </w:t>
      </w:r>
      <w:r w:rsidR="00104AF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자유로이 퇴직할 수 </w:t>
      </w:r>
      <w:r w:rsidR="006C5A88" w:rsidRPr="00B74F32">
        <w:rPr>
          <w:rFonts w:asciiTheme="minorEastAsia" w:eastAsiaTheme="minorEastAsia" w:hAnsiTheme="minorEastAsia" w:hint="eastAsia"/>
          <w:color w:val="auto"/>
          <w:sz w:val="22"/>
        </w:rPr>
        <w:t>있다.</w:t>
      </w:r>
    </w:p>
    <w:p w:rsidR="00187D47" w:rsidRPr="00B74F32" w:rsidRDefault="00ED35CB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④</w:t>
      </w:r>
      <w:r w:rsidR="00104AF6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104AF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="00910B4E" w:rsidRPr="00B74F32">
        <w:rPr>
          <w:rFonts w:asciiTheme="minorEastAsia" w:eastAsiaTheme="minorEastAsia" w:hAnsiTheme="minorEastAsia" w:hint="eastAsia"/>
          <w:color w:val="auto"/>
          <w:sz w:val="22"/>
        </w:rPr>
        <w:t>노동 관련 법률에 따라</w:t>
      </w:r>
      <w:r w:rsidR="002178B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910B4E" w:rsidRPr="00B74F32">
        <w:rPr>
          <w:rFonts w:asciiTheme="minorEastAsia" w:eastAsiaTheme="minorEastAsia" w:hAnsiTheme="minorEastAsia" w:hint="eastAsia"/>
          <w:color w:val="auto"/>
          <w:sz w:val="22"/>
        </w:rPr>
        <w:t>사업</w:t>
      </w:r>
      <w:r w:rsidR="002178B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주가 보관하도록 요구되는 경우를 제외하고, </w:t>
      </w:r>
      <w:r w:rsidR="002178B2" w:rsidRPr="00B74F32">
        <w:rPr>
          <w:rFonts w:asciiTheme="minorHAnsi" w:eastAsiaTheme="minorHAnsi" w:hint="eastAsia"/>
          <w:color w:val="auto"/>
          <w:sz w:val="22"/>
        </w:rPr>
        <w:t>정부 발행 신분증,</w:t>
      </w:r>
      <w:r w:rsidR="002178B2" w:rsidRPr="00B74F32">
        <w:rPr>
          <w:rFonts w:asciiTheme="minorHAnsi" w:eastAsiaTheme="minorHAnsi"/>
          <w:color w:val="auto"/>
          <w:sz w:val="22"/>
        </w:rPr>
        <w:t xml:space="preserve"> </w:t>
      </w:r>
      <w:r w:rsidR="002178B2" w:rsidRPr="00B74F32">
        <w:rPr>
          <w:rFonts w:asciiTheme="minorHAnsi" w:eastAsiaTheme="minorHAnsi" w:hint="eastAsia"/>
          <w:color w:val="auto"/>
          <w:sz w:val="22"/>
        </w:rPr>
        <w:t>여권</w:t>
      </w:r>
      <w:r w:rsidR="002178B2" w:rsidRPr="00B74F32">
        <w:rPr>
          <w:rFonts w:asciiTheme="minorHAnsi" w:eastAsiaTheme="minorHAnsi"/>
          <w:color w:val="auto"/>
          <w:sz w:val="22"/>
        </w:rPr>
        <w:t xml:space="preserve"> </w:t>
      </w:r>
      <w:r w:rsidR="002178B2" w:rsidRPr="00B74F32">
        <w:rPr>
          <w:rFonts w:asciiTheme="minorHAnsi" w:eastAsiaTheme="minorHAnsi" w:hint="eastAsia"/>
          <w:color w:val="auto"/>
          <w:sz w:val="22"/>
        </w:rPr>
        <w:t xml:space="preserve">또는 근로 허가증과 같은 </w:t>
      </w:r>
      <w:r w:rsidR="007756B0" w:rsidRPr="00B74F32">
        <w:rPr>
          <w:rFonts w:asciiTheme="minorHAnsi" w:eastAsiaTheme="minorHAnsi" w:hint="eastAsia"/>
          <w:color w:val="auto"/>
          <w:sz w:val="22"/>
        </w:rPr>
        <w:t xml:space="preserve">근로자의 </w:t>
      </w:r>
      <w:r w:rsidR="002178B2" w:rsidRPr="00B74F32">
        <w:rPr>
          <w:rFonts w:asciiTheme="minorHAnsi" w:eastAsiaTheme="minorHAnsi" w:hint="eastAsia"/>
          <w:color w:val="auto"/>
          <w:sz w:val="22"/>
        </w:rPr>
        <w:t>신분 및 이민 관련 문서를 보관하거나 파기,</w:t>
      </w:r>
      <w:r w:rsidR="002178B2" w:rsidRPr="00B74F32">
        <w:rPr>
          <w:rFonts w:asciiTheme="minorHAnsi" w:eastAsiaTheme="minorHAnsi"/>
          <w:color w:val="auto"/>
          <w:sz w:val="22"/>
        </w:rPr>
        <w:t xml:space="preserve"> </w:t>
      </w:r>
      <w:r w:rsidR="002178B2" w:rsidRPr="00B74F32">
        <w:rPr>
          <w:rFonts w:asciiTheme="minorHAnsi" w:eastAsiaTheme="minorHAnsi" w:hint="eastAsia"/>
          <w:color w:val="auto"/>
          <w:sz w:val="22"/>
        </w:rPr>
        <w:t>은닉,</w:t>
      </w:r>
      <w:r w:rsidR="002178B2" w:rsidRPr="00B74F32">
        <w:rPr>
          <w:rFonts w:asciiTheme="minorHAnsi" w:eastAsiaTheme="minorHAnsi"/>
          <w:color w:val="auto"/>
          <w:sz w:val="22"/>
        </w:rPr>
        <w:t xml:space="preserve"> </w:t>
      </w:r>
      <w:r w:rsidR="002178B2" w:rsidRPr="00B74F32">
        <w:rPr>
          <w:rFonts w:asciiTheme="minorHAnsi" w:eastAsiaTheme="minorHAnsi" w:hint="eastAsia"/>
          <w:color w:val="auto"/>
          <w:sz w:val="22"/>
        </w:rPr>
        <w:t>압수</w:t>
      </w:r>
      <w:r w:rsidR="002178B2" w:rsidRPr="00B74F32">
        <w:rPr>
          <w:rFonts w:asciiTheme="minorHAnsi" w:eastAsiaTheme="minorHAnsi"/>
          <w:color w:val="auto"/>
          <w:sz w:val="22"/>
        </w:rPr>
        <w:t>할</w:t>
      </w:r>
      <w:r w:rsidR="002178B2" w:rsidRPr="00B74F32">
        <w:rPr>
          <w:rFonts w:asciiTheme="minorHAnsi" w:eastAsiaTheme="minorHAnsi" w:hint="eastAsia"/>
          <w:color w:val="auto"/>
          <w:sz w:val="22"/>
        </w:rPr>
        <w:t xml:space="preserve"> 수 없다.</w:t>
      </w:r>
      <w:r w:rsidR="002178B2" w:rsidRPr="00B74F32">
        <w:rPr>
          <w:rFonts w:asciiTheme="minorHAnsi" w:eastAsiaTheme="minorHAnsi"/>
          <w:color w:val="auto"/>
          <w:sz w:val="22"/>
        </w:rPr>
        <w:t xml:space="preserve"> </w:t>
      </w:r>
      <w:r w:rsidR="002178B2" w:rsidRPr="00B74F32">
        <w:rPr>
          <w:rFonts w:asciiTheme="minorHAnsi" w:eastAsiaTheme="minorHAnsi" w:hint="eastAsia"/>
          <w:color w:val="auto"/>
          <w:sz w:val="22"/>
        </w:rPr>
        <w:t>만일,</w:t>
      </w:r>
      <w:r w:rsidR="002178B2" w:rsidRPr="00B74F32">
        <w:rPr>
          <w:rFonts w:asciiTheme="minorHAnsi" w:eastAsiaTheme="minorHAnsi"/>
          <w:color w:val="auto"/>
          <w:sz w:val="22"/>
        </w:rPr>
        <w:t xml:space="preserve"> </w:t>
      </w:r>
      <w:r w:rsidR="00852465" w:rsidRPr="00B74F32">
        <w:rPr>
          <w:rFonts w:asciiTheme="minorHAnsi" w:eastAsiaTheme="minorHAnsi" w:hint="eastAsia"/>
          <w:color w:val="auto"/>
          <w:sz w:val="22"/>
        </w:rPr>
        <w:t>부득이한</w:t>
      </w:r>
      <w:r w:rsidR="00FA4A0F" w:rsidRPr="00B74F32">
        <w:rPr>
          <w:rFonts w:asciiTheme="minorHAnsi" w:eastAsiaTheme="minorHAnsi" w:hint="eastAsia"/>
          <w:color w:val="auto"/>
          <w:sz w:val="22"/>
        </w:rPr>
        <w:t xml:space="preserve"> 사정에</w:t>
      </w:r>
      <w:r w:rsidR="00815DF6" w:rsidRPr="00B74F32">
        <w:rPr>
          <w:rFonts w:asciiTheme="minorHAnsi" w:eastAsiaTheme="minorHAnsi" w:hint="eastAsia"/>
          <w:color w:val="auto"/>
          <w:sz w:val="22"/>
        </w:rPr>
        <w:t xml:space="preserve"> 의하여 회사</w:t>
      </w:r>
      <w:r w:rsidR="00046E7A" w:rsidRPr="00B74F32">
        <w:rPr>
          <w:rFonts w:asciiTheme="minorHAnsi" w:eastAsiaTheme="minorHAnsi" w:hint="eastAsia"/>
          <w:color w:val="auto"/>
          <w:sz w:val="22"/>
        </w:rPr>
        <w:t>가 이를</w:t>
      </w:r>
      <w:r w:rsidR="002178B2" w:rsidRPr="00B74F32">
        <w:rPr>
          <w:rFonts w:asciiTheme="minorHAnsi" w:eastAsiaTheme="minorHAnsi" w:hint="eastAsia"/>
          <w:color w:val="auto"/>
          <w:sz w:val="22"/>
        </w:rPr>
        <w:t xml:space="preserve"> 보관하는 경우</w:t>
      </w:r>
      <w:r w:rsidR="002178B2" w:rsidRPr="00B74F32">
        <w:rPr>
          <w:rFonts w:asciiTheme="minorHAnsi" w:eastAsiaTheme="minorHAnsi"/>
          <w:color w:val="auto"/>
          <w:sz w:val="22"/>
        </w:rPr>
        <w:t xml:space="preserve"> </w:t>
      </w:r>
      <w:r w:rsidR="002178B2" w:rsidRPr="00B74F32">
        <w:rPr>
          <w:rFonts w:asciiTheme="minorHAnsi" w:eastAsiaTheme="minorHAnsi" w:hint="eastAsia"/>
          <w:color w:val="auto"/>
          <w:sz w:val="22"/>
        </w:rPr>
        <w:t xml:space="preserve">해당 문서에 대한 </w:t>
      </w:r>
      <w:r w:rsidR="00046E7A" w:rsidRPr="00B74F32">
        <w:rPr>
          <w:rFonts w:asciiTheme="minorHAnsi" w:eastAsiaTheme="minorHAnsi" w:hint="eastAsia"/>
          <w:color w:val="auto"/>
          <w:sz w:val="22"/>
        </w:rPr>
        <w:t xml:space="preserve">근로자의 </w:t>
      </w:r>
      <w:r w:rsidR="002178B2" w:rsidRPr="00B74F32">
        <w:rPr>
          <w:rFonts w:asciiTheme="minorHAnsi" w:eastAsiaTheme="minorHAnsi" w:hint="eastAsia"/>
          <w:color w:val="auto"/>
          <w:sz w:val="22"/>
        </w:rPr>
        <w:t xml:space="preserve">접근권한을 </w:t>
      </w:r>
      <w:r w:rsidR="00852465" w:rsidRPr="00B74F32">
        <w:rPr>
          <w:rFonts w:asciiTheme="minorHAnsi" w:eastAsiaTheme="minorHAnsi" w:hint="eastAsia"/>
          <w:color w:val="auto"/>
          <w:sz w:val="22"/>
        </w:rPr>
        <w:t xml:space="preserve">정당한 사유 없이 </w:t>
      </w:r>
      <w:r w:rsidR="002178B2" w:rsidRPr="00B74F32">
        <w:rPr>
          <w:rFonts w:asciiTheme="minorHAnsi" w:eastAsiaTheme="minorHAnsi" w:hint="eastAsia"/>
          <w:color w:val="auto"/>
          <w:sz w:val="22"/>
        </w:rPr>
        <w:t>거부하지 않</w:t>
      </w:r>
      <w:r w:rsidR="00BF17BA" w:rsidRPr="00B74F32">
        <w:rPr>
          <w:rFonts w:asciiTheme="minorHAnsi" w:eastAsiaTheme="minorHAnsi" w:hint="eastAsia"/>
          <w:color w:val="auto"/>
          <w:sz w:val="22"/>
        </w:rPr>
        <w:t>는</w:t>
      </w:r>
      <w:r w:rsidR="002178B2" w:rsidRPr="00B74F32">
        <w:rPr>
          <w:rFonts w:asciiTheme="minorHAnsi" w:eastAsiaTheme="minorHAnsi" w:hint="eastAsia"/>
          <w:color w:val="auto"/>
          <w:sz w:val="22"/>
        </w:rPr>
        <w:t>다.</w:t>
      </w:r>
    </w:p>
    <w:p w:rsidR="00DD580A" w:rsidRPr="00B74F32" w:rsidRDefault="00DD580A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⑤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회사는 모든 근로자</w:t>
      </w:r>
      <w:r w:rsidR="001B37E9" w:rsidRPr="00B74F32">
        <w:rPr>
          <w:rFonts w:asciiTheme="minorEastAsia" w:eastAsiaTheme="minorEastAsia" w:hAnsiTheme="minorEastAsia" w:hint="eastAsia"/>
          <w:color w:val="auto"/>
          <w:sz w:val="22"/>
        </w:rPr>
        <w:t>를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대상으로 모국어 혹은 이해가 가능한 언어로 고용계약</w:t>
      </w:r>
      <w:r w:rsidR="003D0AF5" w:rsidRPr="00B74F32">
        <w:rPr>
          <w:rFonts w:asciiTheme="minorEastAsia" w:eastAsiaTheme="minorEastAsia" w:hAnsiTheme="minorEastAsia" w:hint="eastAsia"/>
          <w:color w:val="auto"/>
          <w:sz w:val="22"/>
        </w:rPr>
        <w:t>을 서면으로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체결한다.</w:t>
      </w:r>
      <w:r w:rsidR="005A166E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306871" w:rsidRPr="00B74F32">
        <w:rPr>
          <w:rFonts w:asciiTheme="minorHAnsi" w:eastAsiaTheme="minorHAnsi" w:hint="eastAsia"/>
          <w:color w:val="auto"/>
          <w:sz w:val="22"/>
        </w:rPr>
        <w:t>또한,</w:t>
      </w:r>
      <w:r w:rsidR="00306871" w:rsidRPr="00B74F32">
        <w:rPr>
          <w:rFonts w:asciiTheme="minorHAnsi" w:eastAsiaTheme="minorHAnsi"/>
          <w:color w:val="auto"/>
          <w:sz w:val="22"/>
        </w:rPr>
        <w:t xml:space="preserve"> </w:t>
      </w:r>
      <w:r w:rsidR="00306871" w:rsidRPr="00B74F32">
        <w:rPr>
          <w:rFonts w:asciiTheme="minorHAnsi" w:eastAsiaTheme="minorHAnsi" w:hint="eastAsia"/>
          <w:color w:val="auto"/>
          <w:sz w:val="22"/>
        </w:rPr>
        <w:t xml:space="preserve">외국인 근로자에게는 </w:t>
      </w:r>
      <w:r w:rsidR="00DF5319" w:rsidRPr="00B74F32">
        <w:rPr>
          <w:rFonts w:asciiTheme="minorHAnsi" w:eastAsiaTheme="minorHAnsi" w:hint="eastAsia"/>
          <w:color w:val="auto"/>
          <w:sz w:val="22"/>
        </w:rPr>
        <w:t>근로</w:t>
      </w:r>
      <w:r w:rsidR="001E0107" w:rsidRPr="00B74F32">
        <w:rPr>
          <w:rFonts w:asciiTheme="minorHAnsi" w:eastAsiaTheme="minorHAnsi" w:hint="eastAsia"/>
          <w:color w:val="auto"/>
          <w:sz w:val="22"/>
        </w:rPr>
        <w:t xml:space="preserve">제공을 위한 </w:t>
      </w:r>
      <w:r w:rsidR="00306871" w:rsidRPr="00B74F32">
        <w:rPr>
          <w:rFonts w:asciiTheme="minorHAnsi" w:eastAsiaTheme="minorHAnsi" w:hint="eastAsia"/>
          <w:color w:val="auto"/>
          <w:sz w:val="22"/>
        </w:rPr>
        <w:t xml:space="preserve">입국 전 </w:t>
      </w:r>
      <w:r w:rsidR="00DF5319" w:rsidRPr="00B74F32">
        <w:rPr>
          <w:rFonts w:asciiTheme="minorHAnsi" w:eastAsiaTheme="minorHAnsi" w:hint="eastAsia"/>
          <w:color w:val="auto"/>
          <w:sz w:val="22"/>
        </w:rPr>
        <w:t>근로 계약서를</w:t>
      </w:r>
      <w:r w:rsidR="00DF5319" w:rsidRPr="00B74F32">
        <w:rPr>
          <w:rFonts w:asciiTheme="minorHAnsi" w:eastAsiaTheme="minorHAnsi"/>
          <w:color w:val="auto"/>
          <w:sz w:val="22"/>
        </w:rPr>
        <w:t xml:space="preserve"> </w:t>
      </w:r>
      <w:r w:rsidR="00306871" w:rsidRPr="00B74F32">
        <w:rPr>
          <w:rFonts w:asciiTheme="minorHAnsi" w:eastAsiaTheme="minorHAnsi" w:hint="eastAsia"/>
          <w:color w:val="auto"/>
          <w:sz w:val="22"/>
        </w:rPr>
        <w:t>제공해야 하며</w:t>
      </w:r>
      <w:r w:rsidR="00306871" w:rsidRPr="00B74F32">
        <w:rPr>
          <w:rFonts w:asciiTheme="minorHAnsi" w:eastAsiaTheme="minorHAnsi"/>
          <w:color w:val="auto"/>
          <w:sz w:val="22"/>
        </w:rPr>
        <w:t xml:space="preserve"> </w:t>
      </w:r>
      <w:r w:rsidR="00236C44" w:rsidRPr="00B74F32">
        <w:rPr>
          <w:rFonts w:asciiTheme="minorHAnsi" w:eastAsiaTheme="minorHAnsi" w:hint="eastAsia"/>
          <w:color w:val="auto"/>
          <w:sz w:val="22"/>
        </w:rPr>
        <w:t xml:space="preserve">노동 관련 </w:t>
      </w:r>
      <w:r w:rsidR="00306871" w:rsidRPr="00B74F32">
        <w:rPr>
          <w:rFonts w:asciiTheme="minorHAnsi" w:eastAsiaTheme="minorHAnsi" w:hint="eastAsia"/>
          <w:color w:val="auto"/>
          <w:sz w:val="22"/>
        </w:rPr>
        <w:t>법률 준수</w:t>
      </w:r>
      <w:r w:rsidR="00236C44" w:rsidRPr="00B74F32">
        <w:rPr>
          <w:rFonts w:asciiTheme="minorHAnsi" w:eastAsiaTheme="minorHAnsi" w:hint="eastAsia"/>
          <w:color w:val="auto"/>
          <w:sz w:val="22"/>
        </w:rPr>
        <w:t xml:space="preserve"> 또는</w:t>
      </w:r>
      <w:r w:rsidR="00306871" w:rsidRPr="00B74F32">
        <w:rPr>
          <w:rFonts w:asciiTheme="minorHAnsi" w:eastAsiaTheme="minorHAnsi" w:hint="eastAsia"/>
          <w:color w:val="auto"/>
          <w:sz w:val="22"/>
        </w:rPr>
        <w:t xml:space="preserve"> 기존보다 더 나은 </w:t>
      </w:r>
      <w:r w:rsidR="003F4156" w:rsidRPr="00B74F32">
        <w:rPr>
          <w:rFonts w:asciiTheme="minorHAnsi" w:eastAsiaTheme="minorHAnsi" w:hint="eastAsia"/>
          <w:color w:val="auto"/>
          <w:sz w:val="22"/>
        </w:rPr>
        <w:t>근로</w:t>
      </w:r>
      <w:r w:rsidR="00306871" w:rsidRPr="00B74F32">
        <w:rPr>
          <w:rFonts w:asciiTheme="minorHAnsi" w:eastAsiaTheme="minorHAnsi" w:hint="eastAsia"/>
          <w:color w:val="auto"/>
          <w:sz w:val="22"/>
        </w:rPr>
        <w:t>조건</w:t>
      </w:r>
      <w:r w:rsidR="003F4156" w:rsidRPr="00B74F32">
        <w:rPr>
          <w:rFonts w:asciiTheme="minorHAnsi" w:eastAsiaTheme="minorHAnsi" w:hint="eastAsia"/>
          <w:color w:val="auto"/>
          <w:sz w:val="22"/>
        </w:rPr>
        <w:t>의 변경 목적인</w:t>
      </w:r>
      <w:r w:rsidR="00306871" w:rsidRPr="00B74F32">
        <w:rPr>
          <w:rFonts w:asciiTheme="minorHAnsi" w:eastAsiaTheme="minorHAnsi" w:hint="eastAsia"/>
          <w:color w:val="auto"/>
          <w:sz w:val="22"/>
        </w:rPr>
        <w:t xml:space="preserve"> 경우를 제외하고</w:t>
      </w:r>
      <w:r w:rsidR="00306871" w:rsidRPr="00B74F32">
        <w:rPr>
          <w:rFonts w:asciiTheme="minorHAnsi" w:eastAsiaTheme="minorHAnsi"/>
          <w:color w:val="auto"/>
          <w:sz w:val="22"/>
        </w:rPr>
        <w:t xml:space="preserve"> </w:t>
      </w:r>
      <w:r w:rsidR="00306871" w:rsidRPr="00B74F32">
        <w:rPr>
          <w:rFonts w:asciiTheme="minorHAnsi" w:eastAsiaTheme="minorHAnsi" w:hint="eastAsia"/>
          <w:color w:val="auto"/>
          <w:sz w:val="22"/>
        </w:rPr>
        <w:t>외국인 근로자의 근로 계약서 내용</w:t>
      </w:r>
      <w:r w:rsidR="00D75740" w:rsidRPr="00B74F32">
        <w:rPr>
          <w:rFonts w:asciiTheme="minorHAnsi" w:eastAsiaTheme="minorHAnsi" w:hint="eastAsia"/>
          <w:color w:val="auto"/>
          <w:sz w:val="22"/>
        </w:rPr>
        <w:t>을</w:t>
      </w:r>
      <w:r w:rsidR="00306871" w:rsidRPr="00B74F32">
        <w:rPr>
          <w:rFonts w:asciiTheme="minorHAnsi" w:eastAsiaTheme="minorHAnsi" w:hint="eastAsia"/>
          <w:color w:val="auto"/>
          <w:sz w:val="22"/>
        </w:rPr>
        <w:t xml:space="preserve"> </w:t>
      </w:r>
      <w:r w:rsidR="003F4156" w:rsidRPr="00B74F32">
        <w:rPr>
          <w:rFonts w:asciiTheme="minorHAnsi" w:eastAsiaTheme="minorHAnsi" w:hint="eastAsia"/>
          <w:color w:val="auto"/>
          <w:sz w:val="22"/>
        </w:rPr>
        <w:t xml:space="preserve">임의로 </w:t>
      </w:r>
      <w:r w:rsidR="00306871" w:rsidRPr="00B74F32">
        <w:rPr>
          <w:rFonts w:asciiTheme="minorHAnsi" w:eastAsiaTheme="minorHAnsi" w:hint="eastAsia"/>
          <w:color w:val="auto"/>
          <w:sz w:val="22"/>
        </w:rPr>
        <w:t>변경</w:t>
      </w:r>
      <w:r w:rsidR="00D0382B" w:rsidRPr="00B74F32">
        <w:rPr>
          <w:rFonts w:asciiTheme="minorHAnsi" w:eastAsiaTheme="minorHAnsi" w:hint="eastAsia"/>
          <w:color w:val="auto"/>
          <w:sz w:val="22"/>
        </w:rPr>
        <w:t>하지 아니한</w:t>
      </w:r>
      <w:r w:rsidR="00211878" w:rsidRPr="00B74F32">
        <w:rPr>
          <w:rFonts w:asciiTheme="minorHAnsi" w:eastAsiaTheme="minorHAnsi" w:hint="eastAsia"/>
          <w:color w:val="auto"/>
          <w:sz w:val="22"/>
        </w:rPr>
        <w:t>다.</w:t>
      </w:r>
    </w:p>
    <w:p w:rsidR="00104AF6" w:rsidRPr="00B74F32" w:rsidRDefault="00DD580A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color w:val="auto"/>
          <w:sz w:val="22"/>
        </w:rPr>
        <w:t>⑥</w:t>
      </w:r>
      <w:r w:rsidR="00104AF6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104AF6" w:rsidRPr="00B74F32">
        <w:rPr>
          <w:rFonts w:asciiTheme="minorEastAsia" w:eastAsiaTheme="minorEastAsia" w:hAnsiTheme="minorEastAsia" w:hint="eastAsia"/>
          <w:color w:val="auto"/>
          <w:sz w:val="22"/>
        </w:rPr>
        <w:t>회사는 보안 기타 특별한 제한이 필요한 경우가 아니면 근로자가 근무시간이 아닌 경우에도 회사 및 기숙사에 자유롭게 출입할 수 있도록 보장한다.</w:t>
      </w:r>
    </w:p>
    <w:p w:rsidR="00E41A1C" w:rsidRPr="00B74F32" w:rsidRDefault="00E41A1C" w:rsidP="000F40EA">
      <w:pPr>
        <w:pStyle w:val="aa"/>
        <w:jc w:val="both"/>
        <w:rPr>
          <w:sz w:val="22"/>
        </w:rPr>
      </w:pPr>
      <w:r w:rsidRPr="00B74F32">
        <w:rPr>
          <w:rFonts w:asciiTheme="minorEastAsia" w:eastAsiaTheme="minorEastAsia" w:hAnsiTheme="minorEastAsia" w:hint="eastAsia"/>
          <w:sz w:val="22"/>
        </w:rPr>
        <w:t xml:space="preserve">⑦ </w:t>
      </w:r>
      <w:r w:rsidR="00CB2B2A" w:rsidRPr="00B74F32">
        <w:rPr>
          <w:rFonts w:asciiTheme="minorEastAsia" w:eastAsiaTheme="minorEastAsia" w:hAnsiTheme="minorEastAsia" w:hint="eastAsia"/>
          <w:sz w:val="22"/>
        </w:rPr>
        <w:t>회사는</w:t>
      </w:r>
      <w:r w:rsidRPr="00B74F32">
        <w:rPr>
          <w:rFonts w:asciiTheme="minorHAnsi" w:eastAsiaTheme="minorHAnsi" w:hAnsiTheme="minorHAnsi"/>
          <w:sz w:val="22"/>
          <w:szCs w:val="22"/>
        </w:rPr>
        <w:t xml:space="preserve"> </w:t>
      </w:r>
      <w:r w:rsidRPr="00B74F32">
        <w:rPr>
          <w:rFonts w:asciiTheme="minorHAnsi" w:eastAsiaTheme="minorHAnsi" w:hAnsiTheme="minorHAnsi" w:hint="eastAsia"/>
          <w:sz w:val="22"/>
          <w:szCs w:val="22"/>
        </w:rPr>
        <w:t>근로자를 채용하는 명목으로 해당 근로자에게 채용 또는 관련 기타 수수료를 요구할 수 없고,</w:t>
      </w:r>
      <w:r w:rsidRPr="00B74F32">
        <w:rPr>
          <w:rFonts w:asciiTheme="minorHAnsi" w:eastAsiaTheme="minorHAnsi" w:hAnsiTheme="minorHAnsi"/>
          <w:sz w:val="22"/>
          <w:szCs w:val="22"/>
        </w:rPr>
        <w:t xml:space="preserve"> </w:t>
      </w:r>
      <w:r w:rsidRPr="00B74F32">
        <w:rPr>
          <w:rFonts w:asciiTheme="minorHAnsi" w:eastAsiaTheme="minorHAnsi" w:hAnsiTheme="minorHAnsi" w:hint="eastAsia"/>
          <w:sz w:val="22"/>
          <w:szCs w:val="22"/>
        </w:rPr>
        <w:t>근로자가 그러한 수수료를 지불한 것으로 확인될 경우,</w:t>
      </w:r>
      <w:r w:rsidRPr="00B74F32">
        <w:rPr>
          <w:rFonts w:asciiTheme="minorHAnsi" w:eastAsiaTheme="minorHAnsi" w:hAnsiTheme="minorHAnsi"/>
          <w:sz w:val="22"/>
          <w:szCs w:val="22"/>
        </w:rPr>
        <w:t xml:space="preserve"> </w:t>
      </w:r>
      <w:r w:rsidRPr="00B74F32">
        <w:rPr>
          <w:rFonts w:asciiTheme="minorHAnsi" w:eastAsiaTheme="minorHAnsi" w:hAnsiTheme="minorHAnsi" w:hint="eastAsia"/>
          <w:sz w:val="22"/>
          <w:szCs w:val="22"/>
        </w:rPr>
        <w:t>해당 금액을 근로자에게 환급해야 한다.</w:t>
      </w:r>
    </w:p>
    <w:p w:rsidR="006E0077" w:rsidRPr="00B74F32" w:rsidRDefault="006E0077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4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조 (아동노동 </w:t>
      </w:r>
      <w:r w:rsidR="00572542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및 </w:t>
      </w:r>
      <w:r w:rsidR="00884F9F" w:rsidRPr="00BD67EC">
        <w:rPr>
          <w:rFonts w:asciiTheme="minorEastAsia" w:eastAsiaTheme="minorEastAsia" w:hAnsiTheme="minorEastAsia" w:hint="eastAsia"/>
          <w:b/>
          <w:bCs/>
          <w:color w:val="auto"/>
          <w:sz w:val="22"/>
        </w:rPr>
        <w:t>연소근로자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) </w:t>
      </w:r>
    </w:p>
    <w:p w:rsidR="006E0077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① 회사는 아동 근로자를 생산의 어느 단계에서도 고용하여서는 안 된다.</w:t>
      </w:r>
      <w:r w:rsidR="008F242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7658FD" w:rsidRPr="00B74F32">
        <w:rPr>
          <w:rFonts w:asciiTheme="minorEastAsia" w:eastAsiaTheme="minorEastAsia" w:hAnsiTheme="minorEastAsia" w:hint="eastAsia"/>
          <w:color w:val="auto"/>
          <w:sz w:val="22"/>
        </w:rPr>
        <w:t>이 때</w:t>
      </w:r>
      <w:r w:rsidR="008F242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7658FD" w:rsidRPr="00B74F32">
        <w:rPr>
          <w:rFonts w:asciiTheme="minorEastAsia" w:eastAsiaTheme="minorEastAsia" w:hAnsiTheme="minorEastAsia" w:hint="eastAsia"/>
          <w:color w:val="auto"/>
          <w:sz w:val="22"/>
        </w:rPr>
        <w:t>"</w:t>
      </w:r>
      <w:r w:rsidR="008F242B" w:rsidRPr="00B74F32">
        <w:rPr>
          <w:rFonts w:asciiTheme="minorEastAsia" w:eastAsiaTheme="minorEastAsia" w:hAnsiTheme="minorEastAsia" w:hint="eastAsia"/>
          <w:color w:val="auto"/>
          <w:sz w:val="22"/>
        </w:rPr>
        <w:t>아동</w:t>
      </w:r>
      <w:r w:rsidR="007658FD" w:rsidRPr="00B74F32">
        <w:rPr>
          <w:rFonts w:asciiTheme="minorEastAsia" w:eastAsiaTheme="minorEastAsia" w:hAnsiTheme="minorEastAsia" w:hint="eastAsia"/>
          <w:color w:val="auto"/>
          <w:sz w:val="22"/>
        </w:rPr>
        <w:t>"이라 함</w:t>
      </w:r>
      <w:r w:rsidR="008F242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은 </w:t>
      </w:r>
      <w:r w:rsidR="003F409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만 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15세 </w:t>
      </w:r>
      <w:r w:rsidR="000F1C4A" w:rsidRPr="00B74F32">
        <w:rPr>
          <w:rFonts w:asciiTheme="minorEastAsia" w:eastAsiaTheme="minorEastAsia" w:hAnsiTheme="minorEastAsia" w:hint="eastAsia"/>
          <w:color w:val="auto"/>
          <w:sz w:val="22"/>
        </w:rPr>
        <w:t>미만</w:t>
      </w:r>
      <w:r w:rsidR="007048A0" w:rsidRPr="00B74F32">
        <w:rPr>
          <w:rFonts w:asciiTheme="minorEastAsia" w:eastAsiaTheme="minorEastAsia" w:hAnsiTheme="minorEastAsia" w:hint="eastAsia"/>
          <w:color w:val="auto"/>
          <w:sz w:val="22"/>
        </w:rPr>
        <w:t>의 자를 말한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다. </w:t>
      </w:r>
    </w:p>
    <w:p w:rsidR="00884F9F" w:rsidRPr="00B74F32" w:rsidRDefault="00884F9F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② 회사는 채용 합격이 확정된 자에 대하여 근로계약을 체결하기 전에 주민등록등본의 제출을 요구하고, 법정 취업최저연령을 상회함을 반드시 확인하여야 한다.</w:t>
      </w:r>
    </w:p>
    <w:p w:rsidR="006E0077" w:rsidRPr="00B74F32" w:rsidRDefault="007069B0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③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5C778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회사가 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>연소</w:t>
      </w:r>
      <w:r w:rsidR="005A749D" w:rsidRPr="00B74F32">
        <w:rPr>
          <w:rFonts w:asciiTheme="minorEastAsia" w:eastAsiaTheme="minorEastAsia" w:hAnsiTheme="minorEastAsia" w:hint="eastAsia"/>
          <w:color w:val="auto"/>
          <w:sz w:val="22"/>
        </w:rPr>
        <w:t>근로자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>를 채용할 경우,</w:t>
      </w:r>
      <w:r w:rsidR="00845AC4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>회사는 연소근로자</w:t>
      </w:r>
      <w:r w:rsidR="0023440A" w:rsidRPr="00B74F32">
        <w:rPr>
          <w:rFonts w:asciiTheme="minorEastAsia" w:eastAsiaTheme="minorEastAsia" w:hAnsiTheme="minorEastAsia" w:hint="eastAsia"/>
          <w:color w:val="auto"/>
          <w:sz w:val="22"/>
        </w:rPr>
        <w:t>로부터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5A749D" w:rsidRPr="00B74F32">
        <w:rPr>
          <w:rFonts w:asciiTheme="minorEastAsia" w:eastAsiaTheme="minorEastAsia" w:hAnsiTheme="minorEastAsia" w:hint="eastAsia"/>
          <w:color w:val="auto"/>
          <w:sz w:val="22"/>
        </w:rPr>
        <w:t>고용노동부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5A749D" w:rsidRPr="00B74F32">
        <w:rPr>
          <w:rFonts w:asciiTheme="minorEastAsia" w:eastAsiaTheme="minorEastAsia" w:hAnsiTheme="minorEastAsia" w:hint="eastAsia"/>
          <w:color w:val="auto"/>
          <w:sz w:val="22"/>
        </w:rPr>
        <w:t>장관이 발급한 취직인허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>가</w:t>
      </w:r>
      <w:r w:rsidR="005A749D" w:rsidRPr="00B74F32">
        <w:rPr>
          <w:rFonts w:asciiTheme="minorEastAsia" w:eastAsiaTheme="minorEastAsia" w:hAnsiTheme="minorEastAsia" w:hint="eastAsia"/>
          <w:color w:val="auto"/>
          <w:sz w:val="22"/>
        </w:rPr>
        <w:t>증 및 법정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5A749D" w:rsidRPr="00B74F32">
        <w:rPr>
          <w:rFonts w:asciiTheme="minorEastAsia" w:eastAsiaTheme="minorEastAsia" w:hAnsiTheme="minorEastAsia" w:hint="eastAsia"/>
          <w:color w:val="auto"/>
          <w:sz w:val="22"/>
        </w:rPr>
        <w:t>후견인의 동의서</w:t>
      </w:r>
      <w:r w:rsidR="0023440A" w:rsidRPr="00B74F32">
        <w:rPr>
          <w:rFonts w:asciiTheme="minorEastAsia" w:eastAsiaTheme="minorEastAsia" w:hAnsiTheme="minorEastAsia" w:hint="eastAsia"/>
          <w:color w:val="auto"/>
          <w:sz w:val="22"/>
        </w:rPr>
        <w:t>를</w:t>
      </w:r>
      <w:r w:rsidR="005A749D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제출 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>받아야 한다</w:t>
      </w:r>
      <w:r w:rsidR="005A749D" w:rsidRPr="00B74F32">
        <w:rPr>
          <w:rFonts w:asciiTheme="minorEastAsia" w:eastAsiaTheme="minorEastAsia" w:hAnsiTheme="minorEastAsia" w:hint="eastAsia"/>
          <w:color w:val="auto"/>
          <w:sz w:val="22"/>
        </w:rPr>
        <w:t>.</w:t>
      </w:r>
      <w:r w:rsidR="005C778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이 때 "연소근로자"라 함은 만 15세 이상 만 18세 미만의 자를 말한다.</w:t>
      </w:r>
    </w:p>
    <w:p w:rsidR="0007799F" w:rsidRPr="00B74F32" w:rsidRDefault="007069B0" w:rsidP="0075071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④</w:t>
      </w:r>
      <w:r w:rsidR="00F07BC1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23440A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>연소근로자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845AC4" w:rsidRPr="00B74F32">
        <w:rPr>
          <w:rFonts w:asciiTheme="minorEastAsia" w:eastAsiaTheme="minorEastAsia" w:hAnsiTheme="minorEastAsia" w:hint="eastAsia"/>
          <w:color w:val="auto"/>
          <w:sz w:val="22"/>
        </w:rPr>
        <w:t>채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용에 있어 </w:t>
      </w:r>
      <w:r w:rsidR="0023440A" w:rsidRPr="00B74F32">
        <w:rPr>
          <w:rFonts w:asciiTheme="minorEastAsia" w:eastAsiaTheme="minorEastAsia" w:hAnsiTheme="minorEastAsia" w:hint="eastAsia"/>
          <w:color w:val="auto"/>
          <w:sz w:val="22"/>
        </w:rPr>
        <w:t>제반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 법률</w:t>
      </w:r>
      <w:r w:rsidR="00D53DE3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및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D53DE3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노동관청의 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>규정</w:t>
      </w:r>
      <w:r w:rsidR="00D53DE3" w:rsidRPr="00B74F32">
        <w:rPr>
          <w:rFonts w:asciiTheme="minorEastAsia" w:eastAsiaTheme="minorEastAsia" w:hAnsiTheme="minorEastAsia" w:hint="eastAsia"/>
          <w:color w:val="auto"/>
          <w:sz w:val="22"/>
        </w:rPr>
        <w:t>, 지침 등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을 준수하여야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하며, 다음 각 호의 사항을 준수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한다.  </w:t>
      </w:r>
    </w:p>
    <w:p w:rsidR="0075071D" w:rsidRPr="00B74F32" w:rsidRDefault="007069B0" w:rsidP="0007799F">
      <w:pPr>
        <w:pStyle w:val="a5"/>
        <w:numPr>
          <w:ilvl w:val="0"/>
          <w:numId w:val="5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color w:val="auto"/>
          <w:sz w:val="22"/>
        </w:rPr>
        <w:t>연소근로자의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>보건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>·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>안전</w:t>
      </w:r>
      <w:r w:rsidR="00884F9F" w:rsidRPr="00B74F32">
        <w:rPr>
          <w:rFonts w:asciiTheme="minorEastAsia" w:eastAsiaTheme="minorEastAsia" w:hAnsiTheme="minorEastAsia" w:hint="eastAsia"/>
          <w:color w:val="auto"/>
          <w:sz w:val="22"/>
        </w:rPr>
        <w:t>상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위해요소가 있는</w:t>
      </w:r>
      <w:r w:rsidR="0075071D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업무 지시 금지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 xml:space="preserve"> (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예: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화학물질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또는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전기 및 기타에너지원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의 취급/처리 업무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,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화재,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차량 및 낙상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사고 위험이 있는 업무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등)</w:t>
      </w:r>
    </w:p>
    <w:p w:rsidR="00C43BF7" w:rsidRPr="00B74F32" w:rsidRDefault="005C09B6" w:rsidP="00C43BF7">
      <w:pPr>
        <w:pStyle w:val="a5"/>
        <w:numPr>
          <w:ilvl w:val="0"/>
          <w:numId w:val="5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color w:val="auto"/>
          <w:sz w:val="22"/>
        </w:rPr>
        <w:t>연소근로자에 대한 근로기준 준수(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>1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일 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>7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시간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/</w:t>
      </w:r>
      <w:r w:rsidR="0007799F" w:rsidRPr="00B74F32">
        <w:rPr>
          <w:rFonts w:asciiTheme="minorEastAsia" w:eastAsiaTheme="minorEastAsia" w:hAnsiTheme="minorEastAsia"/>
          <w:color w:val="auto"/>
          <w:sz w:val="22"/>
        </w:rPr>
        <w:t>1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주 </w:t>
      </w:r>
      <w:r w:rsidR="00820276" w:rsidRPr="00B74F32">
        <w:rPr>
          <w:rFonts w:asciiTheme="minorEastAsia" w:eastAsiaTheme="minorEastAsia" w:hAnsiTheme="minorEastAsia"/>
          <w:color w:val="auto"/>
          <w:sz w:val="22"/>
        </w:rPr>
        <w:t>35</w:t>
      </w:r>
      <w:r w:rsidR="0007799F" w:rsidRPr="00B74F32">
        <w:rPr>
          <w:rFonts w:asciiTheme="minorEastAsia" w:eastAsiaTheme="minorEastAsia" w:hAnsiTheme="minorEastAsia" w:hint="eastAsia"/>
          <w:color w:val="auto"/>
          <w:sz w:val="22"/>
        </w:rPr>
        <w:t>시간</w:t>
      </w:r>
      <w:r w:rsidR="00525C3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이내</w:t>
      </w:r>
      <w:r w:rsidR="00512AE1" w:rsidRPr="00B74F32">
        <w:rPr>
          <w:rFonts w:asciiTheme="minorEastAsia" w:eastAsiaTheme="minorEastAsia" w:hAnsiTheme="minorEastAsia" w:hint="eastAsia"/>
          <w:color w:val="auto"/>
          <w:sz w:val="22"/>
        </w:rPr>
        <w:t>)</w:t>
      </w:r>
    </w:p>
    <w:p w:rsidR="00884F9F" w:rsidRPr="00B74F32" w:rsidRDefault="00B11EE9" w:rsidP="0007799F">
      <w:pPr>
        <w:pStyle w:val="a5"/>
        <w:numPr>
          <w:ilvl w:val="0"/>
          <w:numId w:val="5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연소근로자의 </w:t>
      </w:r>
      <w:r w:rsidR="00805CCC">
        <w:rPr>
          <w:rFonts w:asciiTheme="minorEastAsia" w:eastAsiaTheme="minorEastAsia" w:hAnsiTheme="minorEastAsia" w:hint="eastAsia"/>
          <w:color w:val="auto"/>
          <w:sz w:val="22"/>
        </w:rPr>
        <w:t>연장근</w:t>
      </w:r>
      <w:r w:rsidR="0058590A">
        <w:rPr>
          <w:rFonts w:asciiTheme="minorEastAsia" w:eastAsiaTheme="minorEastAsia" w:hAnsiTheme="minorEastAsia" w:hint="eastAsia"/>
          <w:color w:val="auto"/>
          <w:sz w:val="22"/>
        </w:rPr>
        <w:t>로</w:t>
      </w:r>
      <w:r w:rsidR="00805CCC">
        <w:rPr>
          <w:rFonts w:asciiTheme="minorEastAsia" w:eastAsiaTheme="minorEastAsia" w:hAnsiTheme="minorEastAsia" w:hint="eastAsia"/>
          <w:color w:val="auto"/>
          <w:sz w:val="22"/>
        </w:rPr>
        <w:t xml:space="preserve">,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야간근</w:t>
      </w:r>
      <w:r w:rsidR="0058590A">
        <w:rPr>
          <w:rFonts w:asciiTheme="minorEastAsia" w:eastAsiaTheme="minorEastAsia" w:hAnsiTheme="minorEastAsia" w:hint="eastAsia"/>
          <w:color w:val="auto"/>
          <w:sz w:val="22"/>
        </w:rPr>
        <w:t>로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(</w:t>
      </w:r>
      <w:r w:rsidR="00884F9F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오후 </w:t>
      </w:r>
      <w:r w:rsidR="00884F9F" w:rsidRPr="00B74F32">
        <w:rPr>
          <w:rFonts w:asciiTheme="minorEastAsia" w:eastAsiaTheme="minorEastAsia" w:hAnsiTheme="minorEastAsia"/>
          <w:color w:val="auto"/>
          <w:sz w:val="22"/>
        </w:rPr>
        <w:t>10</w:t>
      </w:r>
      <w:r w:rsidR="00884F9F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시부터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익일 </w:t>
      </w:r>
      <w:r w:rsidR="00884F9F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오전 </w:t>
      </w:r>
      <w:r w:rsidR="00884F9F" w:rsidRPr="00B74F32">
        <w:rPr>
          <w:rFonts w:asciiTheme="minorEastAsia" w:eastAsiaTheme="minorEastAsia" w:hAnsiTheme="minorEastAsia"/>
          <w:color w:val="auto"/>
          <w:sz w:val="22"/>
        </w:rPr>
        <w:t>6</w:t>
      </w:r>
      <w:r w:rsidR="00884F9F" w:rsidRPr="00B74F32">
        <w:rPr>
          <w:rFonts w:asciiTheme="minorEastAsia" w:eastAsiaTheme="minorEastAsia" w:hAnsiTheme="minorEastAsia" w:hint="eastAsia"/>
          <w:color w:val="auto"/>
          <w:sz w:val="22"/>
        </w:rPr>
        <w:t>시까지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) 또는 </w:t>
      </w:r>
      <w:r w:rsidR="00884F9F" w:rsidRPr="00B74F32">
        <w:rPr>
          <w:rFonts w:asciiTheme="minorEastAsia" w:eastAsiaTheme="minorEastAsia" w:hAnsiTheme="minorEastAsia" w:hint="eastAsia"/>
          <w:color w:val="auto"/>
          <w:sz w:val="22"/>
        </w:rPr>
        <w:t>휴일 근로</w:t>
      </w:r>
      <w:r w:rsidR="005C09B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지시 금지</w:t>
      </w:r>
    </w:p>
    <w:p w:rsidR="006E0077" w:rsidRPr="00B74F32" w:rsidRDefault="00291025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④</w:t>
      </w:r>
      <w:r w:rsidR="00F07BC1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회사는 별도의 명시적인 근로계약에 의하지 않고는 인턴쉽, 현장 학습 기타 어떠한 명목의 교육, 훈련을 목적으로 하는 별도의 근로계약 형태를 임의로 사용하지 않는다. 단, 취업규칙에 정해진 수습기간 및 그 기간 동안의 근로조건은 예외로 한다.</w:t>
      </w:r>
    </w:p>
    <w:p w:rsidR="006E0077" w:rsidRPr="00B74F32" w:rsidRDefault="006E0077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1E39EB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5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조 (근로시간) </w:t>
      </w:r>
    </w:p>
    <w:p w:rsidR="001E39EB" w:rsidRPr="00B74F32" w:rsidRDefault="001E39EB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①</w:t>
      </w:r>
      <w:r w:rsidR="005F307E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회사는</w:t>
      </w:r>
      <w:r w:rsidR="004F00E3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법정 근로시간(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휴게시간 제외 </w:t>
      </w:r>
      <w:r w:rsidRPr="00B74F32">
        <w:rPr>
          <w:rFonts w:asciiTheme="minorEastAsia" w:eastAsiaTheme="minorEastAsia" w:hAnsiTheme="minorEastAsia"/>
          <w:color w:val="auto"/>
          <w:sz w:val="22"/>
        </w:rPr>
        <w:t>1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일 실 근로 </w:t>
      </w:r>
      <w:r w:rsidRPr="00B74F32">
        <w:rPr>
          <w:rFonts w:asciiTheme="minorEastAsia" w:eastAsiaTheme="minorEastAsia" w:hAnsiTheme="minorEastAsia"/>
          <w:color w:val="auto"/>
          <w:sz w:val="22"/>
        </w:rPr>
        <w:t>8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시간</w:t>
      </w:r>
      <w:r w:rsidR="004F00E3" w:rsidRPr="00B74F32">
        <w:rPr>
          <w:rFonts w:asciiTheme="minorEastAsia" w:eastAsiaTheme="minorEastAsia" w:hAnsiTheme="minorEastAsia" w:hint="eastAsia"/>
          <w:color w:val="auto"/>
          <w:sz w:val="22"/>
        </w:rPr>
        <w:t>/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주 </w:t>
      </w:r>
      <w:r w:rsidRPr="00B74F32">
        <w:rPr>
          <w:rFonts w:asciiTheme="minorEastAsia" w:eastAsiaTheme="minorEastAsia" w:hAnsiTheme="minorEastAsia"/>
          <w:color w:val="auto"/>
          <w:sz w:val="22"/>
        </w:rPr>
        <w:t>40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시간</w:t>
      </w:r>
      <w:r w:rsidR="00AF64AA" w:rsidRPr="00B74F32">
        <w:rPr>
          <w:rFonts w:asciiTheme="minorEastAsia" w:eastAsiaTheme="minorEastAsia" w:hAnsiTheme="minorEastAsia" w:hint="eastAsia"/>
          <w:color w:val="auto"/>
          <w:sz w:val="22"/>
        </w:rPr>
        <w:t>)을</w:t>
      </w:r>
      <w:r w:rsidR="00CA684A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준수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하며,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AF64AA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근로자와 별도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합의</w:t>
      </w:r>
      <w:r w:rsidR="00AF64AA" w:rsidRPr="00B74F32">
        <w:rPr>
          <w:rFonts w:asciiTheme="minorEastAsia" w:eastAsiaTheme="minorEastAsia" w:hAnsiTheme="minorEastAsia" w:hint="eastAsia"/>
          <w:color w:val="auto"/>
          <w:sz w:val="22"/>
        </w:rPr>
        <w:t>시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주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최대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52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시간 근로</w:t>
      </w:r>
      <w:r w:rsidR="00FF2B02" w:rsidRPr="00B74F32">
        <w:rPr>
          <w:rFonts w:asciiTheme="minorEastAsia" w:eastAsiaTheme="minorEastAsia" w:hAnsiTheme="minorEastAsia" w:hint="eastAsia"/>
          <w:color w:val="auto"/>
          <w:sz w:val="22"/>
        </w:rPr>
        <w:t>를 적용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할 수 있</w:t>
      </w:r>
      <w:r w:rsidR="00FF2B0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다. 다만 회사는 </w:t>
      </w:r>
      <w:r w:rsidR="004538D0" w:rsidRPr="00B74F32">
        <w:rPr>
          <w:rFonts w:asciiTheme="minorEastAsia" w:eastAsiaTheme="minorEastAsia" w:hAnsiTheme="minorEastAsia" w:hint="eastAsia"/>
          <w:color w:val="auto"/>
          <w:sz w:val="22"/>
        </w:rPr>
        <w:t>근로자의 연장근무에 대하여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연장근무 수당을 지급</w:t>
      </w:r>
      <w:r w:rsidR="009B77A6" w:rsidRPr="00B74F32">
        <w:rPr>
          <w:rFonts w:asciiTheme="minorEastAsia" w:eastAsiaTheme="minorEastAsia" w:hAnsiTheme="minorEastAsia" w:hint="eastAsia"/>
          <w:color w:val="auto"/>
          <w:sz w:val="22"/>
        </w:rPr>
        <w:t>하</w:t>
      </w:r>
      <w:r w:rsidR="004538D0" w:rsidRPr="00B74F32">
        <w:rPr>
          <w:rFonts w:asciiTheme="minorEastAsia" w:eastAsiaTheme="minorEastAsia" w:hAnsiTheme="minorEastAsia" w:hint="eastAsia"/>
          <w:color w:val="auto"/>
          <w:sz w:val="22"/>
        </w:rPr>
        <w:t>여야 하</w:t>
      </w:r>
      <w:r w:rsidR="009B77A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며, </w:t>
      </w:r>
      <w:r w:rsidR="004538D0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근로자의 </w:t>
      </w:r>
      <w:r w:rsidR="009B77A6" w:rsidRPr="00B74F32">
        <w:rPr>
          <w:rFonts w:asciiTheme="minorEastAsia" w:eastAsiaTheme="minorEastAsia" w:hAnsiTheme="minorEastAsia" w:hint="eastAsia"/>
          <w:color w:val="auto"/>
          <w:sz w:val="22"/>
        </w:rPr>
        <w:t>모든 연장근무는 자발적이어야 한다.</w:t>
      </w:r>
    </w:p>
    <w:p w:rsidR="001E39EB" w:rsidRPr="00B74F32" w:rsidRDefault="001E39EB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②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회사는</w:t>
      </w:r>
      <w:r w:rsidR="00A3232E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A3232E" w:rsidRPr="00B74F32">
        <w:rPr>
          <w:rFonts w:asciiTheme="minorEastAsia" w:eastAsiaTheme="minorEastAsia" w:hAnsiTheme="minorEastAsia" w:hint="eastAsia"/>
          <w:color w:val="auto"/>
          <w:sz w:val="22"/>
        </w:rPr>
        <w:t>근로자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에게 </w:t>
      </w:r>
      <w:r w:rsidR="00ED35CB" w:rsidRPr="00B74F32">
        <w:rPr>
          <w:rFonts w:asciiTheme="minorEastAsia" w:eastAsiaTheme="minorEastAsia" w:hAnsiTheme="minorEastAsia"/>
          <w:color w:val="auto"/>
          <w:sz w:val="22"/>
        </w:rPr>
        <w:t>1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주 </w:t>
      </w:r>
      <w:r w:rsidR="00ED35CB" w:rsidRPr="00B74F32">
        <w:rPr>
          <w:rFonts w:asciiTheme="minorEastAsia" w:eastAsiaTheme="minorEastAsia" w:hAnsiTheme="minorEastAsia"/>
          <w:color w:val="auto"/>
          <w:sz w:val="22"/>
        </w:rPr>
        <w:t>1</w:t>
      </w:r>
      <w:r w:rsidR="00ED35C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주휴일을 제공한다.</w:t>
      </w:r>
    </w:p>
    <w:p w:rsidR="005F307E" w:rsidRPr="00B74F32" w:rsidRDefault="005F307E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③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회사는 근로자</w:t>
      </w:r>
      <w:r w:rsidR="00D03AA1" w:rsidRPr="00B74F32">
        <w:rPr>
          <w:rFonts w:asciiTheme="minorEastAsia" w:eastAsiaTheme="minorEastAsia" w:hAnsiTheme="minorEastAsia" w:hint="eastAsia"/>
          <w:color w:val="auto"/>
          <w:sz w:val="22"/>
        </w:rPr>
        <w:t>가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개인 출퇴근시간을 확인할 수 있도록</w:t>
      </w:r>
      <w:r w:rsidR="00D03AA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근태내역을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공개하고 제공하여야 한다.</w:t>
      </w:r>
    </w:p>
    <w:p w:rsidR="00291025" w:rsidRPr="00B74F32" w:rsidRDefault="00291025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6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조(임금과 복리후생) </w:t>
      </w:r>
    </w:p>
    <w:p w:rsidR="006E0077" w:rsidRPr="00B74F32" w:rsidRDefault="006742B2" w:rsidP="00872AE1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① </w:t>
      </w:r>
      <w:r w:rsidR="00554F3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회사가 </w:t>
      </w:r>
      <w:r w:rsidRPr="00B74F32">
        <w:rPr>
          <w:rFonts w:asciiTheme="minorEastAsia" w:eastAsiaTheme="minorEastAsia" w:hAnsiTheme="minorEastAsia"/>
          <w:color w:val="auto"/>
          <w:sz w:val="22"/>
        </w:rPr>
        <w:t>근로자에게 지불</w:t>
      </w:r>
      <w:r w:rsidR="006F1BA4">
        <w:rPr>
          <w:rFonts w:asciiTheme="minorEastAsia" w:eastAsiaTheme="minorEastAsia" w:hAnsiTheme="minorEastAsia" w:hint="eastAsia"/>
          <w:color w:val="auto"/>
          <w:sz w:val="22"/>
        </w:rPr>
        <w:t>하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는 대가는 최저임금, 연장근로시간, </w:t>
      </w:r>
      <w:r w:rsidR="008F6EEE" w:rsidRPr="00B74F32">
        <w:rPr>
          <w:rFonts w:asciiTheme="minorEastAsia" w:eastAsiaTheme="minorEastAsia" w:hAnsiTheme="minorEastAsia" w:hint="eastAsia"/>
          <w:color w:val="auto"/>
          <w:sz w:val="22"/>
        </w:rPr>
        <w:t>법정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복리후생 등</w:t>
      </w:r>
      <w:r w:rsidR="002D530A" w:rsidRPr="00B74F32">
        <w:rPr>
          <w:rFonts w:asciiTheme="minorEastAsia" w:eastAsiaTheme="minorEastAsia" w:hAnsiTheme="minorEastAsia" w:hint="eastAsia"/>
          <w:color w:val="auto"/>
          <w:sz w:val="22"/>
        </w:rPr>
        <w:t>에 대한 관련 법령을 준수하여 산정되어야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한다. 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② </w:t>
      </w:r>
      <w:r w:rsidR="00554F3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Pr="00B74F32">
        <w:rPr>
          <w:rFonts w:asciiTheme="minorEastAsia" w:eastAsiaTheme="minorEastAsia" w:hAnsiTheme="minorEastAsia"/>
          <w:color w:val="auto"/>
          <w:sz w:val="22"/>
        </w:rPr>
        <w:t>근로자</w:t>
      </w:r>
      <w:r w:rsidR="00554F35" w:rsidRPr="00B74F32">
        <w:rPr>
          <w:rFonts w:asciiTheme="minorEastAsia" w:eastAsiaTheme="minorEastAsia" w:hAnsiTheme="minorEastAsia" w:hint="eastAsia"/>
          <w:color w:val="auto"/>
          <w:sz w:val="22"/>
        </w:rPr>
        <w:t>의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초과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근무에 대해 정규 시간당 급료보다 높은 초과근무 수당을 </w:t>
      </w:r>
      <w:r w:rsidR="00554F35" w:rsidRPr="00B74F32">
        <w:rPr>
          <w:rFonts w:asciiTheme="minorEastAsia" w:eastAsiaTheme="minorEastAsia" w:hAnsiTheme="minorEastAsia" w:hint="eastAsia"/>
          <w:color w:val="auto"/>
          <w:sz w:val="22"/>
        </w:rPr>
        <w:t>지급하여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야 한다. 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③ </w:t>
      </w:r>
      <w:r w:rsidR="00C903A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>징계조치</w:t>
      </w:r>
      <w:r w:rsidR="00C903A1" w:rsidRPr="00B74F32">
        <w:rPr>
          <w:rFonts w:asciiTheme="minorEastAsia" w:eastAsiaTheme="minorEastAsia" w:hAnsiTheme="minorEastAsia" w:hint="eastAsia"/>
          <w:color w:val="auto"/>
          <w:sz w:val="22"/>
        </w:rPr>
        <w:t>에 따른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감</w:t>
      </w:r>
      <w:r w:rsidR="00E30564">
        <w:rPr>
          <w:rFonts w:asciiTheme="minorEastAsia" w:eastAsiaTheme="minorEastAsia" w:hAnsiTheme="minorEastAsia" w:hint="eastAsia"/>
          <w:color w:val="auto"/>
          <w:sz w:val="22"/>
        </w:rPr>
        <w:t>급</w:t>
      </w:r>
      <w:r w:rsidR="00C903A1" w:rsidRPr="00B74F32">
        <w:rPr>
          <w:rFonts w:asciiTheme="minorEastAsia" w:eastAsiaTheme="minorEastAsia" w:hAnsiTheme="minorEastAsia" w:hint="eastAsia"/>
          <w:color w:val="auto"/>
          <w:sz w:val="22"/>
        </w:rPr>
        <w:t>을 하여서는 아니 되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>며,</w:t>
      </w:r>
      <w:r w:rsidR="00872AE1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근로자의 임금 기준은 급여내역서</w:t>
      </w:r>
      <w:r w:rsidR="001C5C8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기타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유사한 서류를 통해 적절한 시기에 </w:t>
      </w:r>
      <w:r w:rsidR="001C5C8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근로자에게 </w:t>
      </w:r>
      <w:r w:rsidRPr="00B74F32">
        <w:rPr>
          <w:rFonts w:asciiTheme="minorEastAsia" w:eastAsiaTheme="minorEastAsia" w:hAnsiTheme="minorEastAsia"/>
          <w:color w:val="auto"/>
          <w:sz w:val="22"/>
        </w:rPr>
        <w:t>제공</w:t>
      </w:r>
      <w:r w:rsidR="001C5C85" w:rsidRPr="00B74F32">
        <w:rPr>
          <w:rFonts w:asciiTheme="minorEastAsia" w:eastAsiaTheme="minorEastAsia" w:hAnsiTheme="minorEastAsia" w:hint="eastAsia"/>
          <w:color w:val="auto"/>
          <w:sz w:val="22"/>
        </w:rPr>
        <w:t>되어</w:t>
      </w:r>
      <w:r w:rsidRPr="00B74F32">
        <w:rPr>
          <w:rFonts w:asciiTheme="minorEastAsia" w:eastAsiaTheme="minorEastAsia" w:hAnsiTheme="minorEastAsia"/>
          <w:color w:val="auto"/>
          <w:sz w:val="22"/>
        </w:rPr>
        <w:t>야 한다.</w:t>
      </w:r>
    </w:p>
    <w:p w:rsidR="002D1353" w:rsidRPr="00B74F32" w:rsidRDefault="002D1353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④ </w:t>
      </w:r>
      <w:r w:rsidR="0057167E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Pr="00B74F32">
        <w:rPr>
          <w:rFonts w:asciiTheme="minorHAnsi" w:eastAsiaTheme="minorHAnsi" w:cs="Arial" w:hint="eastAsia"/>
          <w:color w:val="auto"/>
          <w:sz w:val="22"/>
        </w:rPr>
        <w:t xml:space="preserve">근로 계약 체결 전과 </w:t>
      </w:r>
      <w:r w:rsidR="0057167E" w:rsidRPr="00B74F32">
        <w:rPr>
          <w:rFonts w:asciiTheme="minorHAnsi" w:eastAsiaTheme="minorHAnsi" w:cs="Arial" w:hint="eastAsia"/>
          <w:color w:val="auto"/>
          <w:sz w:val="22"/>
        </w:rPr>
        <w:t xml:space="preserve">근로자의 </w:t>
      </w:r>
      <w:r w:rsidRPr="00B74F32">
        <w:rPr>
          <w:rFonts w:asciiTheme="minorHAnsi" w:eastAsiaTheme="minorHAnsi" w:cs="Arial" w:hint="eastAsia"/>
          <w:color w:val="auto"/>
          <w:sz w:val="22"/>
        </w:rPr>
        <w:t xml:space="preserve">근로 중 급여가 지급될 때마다 근로자가 </w:t>
      </w:r>
      <w:r w:rsidR="00BD53A6" w:rsidRPr="00B74F32">
        <w:rPr>
          <w:rFonts w:asciiTheme="minorHAnsi" w:eastAsiaTheme="minorHAnsi" w:cs="Arial" w:hint="eastAsia"/>
          <w:color w:val="auto"/>
          <w:sz w:val="22"/>
        </w:rPr>
        <w:t>이해할 수 있는</w:t>
      </w:r>
      <w:r w:rsidRPr="00B74F32">
        <w:rPr>
          <w:rFonts w:asciiTheme="minorHAnsi" w:eastAsiaTheme="minorHAnsi" w:cs="Arial" w:hint="eastAsia"/>
          <w:color w:val="auto"/>
          <w:sz w:val="22"/>
        </w:rPr>
        <w:t xml:space="preserve"> 언어로</w:t>
      </w:r>
      <w:r w:rsidRPr="00B74F32">
        <w:rPr>
          <w:rFonts w:asciiTheme="minorHAnsi" w:eastAsiaTheme="minorHAnsi" w:cs="Arial"/>
          <w:color w:val="auto"/>
          <w:sz w:val="22"/>
        </w:rPr>
        <w:t xml:space="preserve"> </w:t>
      </w:r>
      <w:r w:rsidR="0057167E" w:rsidRPr="00B74F32">
        <w:rPr>
          <w:rFonts w:asciiTheme="minorHAnsi" w:eastAsiaTheme="minorHAnsi" w:cs="Arial" w:hint="eastAsia"/>
          <w:color w:val="auto"/>
          <w:sz w:val="22"/>
        </w:rPr>
        <w:t xml:space="preserve">근로자에게 </w:t>
      </w:r>
      <w:r w:rsidRPr="00B74F32">
        <w:rPr>
          <w:rFonts w:asciiTheme="minorHAnsi" w:eastAsiaTheme="minorHAnsi" w:cs="Arial" w:hint="eastAsia"/>
          <w:color w:val="auto"/>
          <w:sz w:val="22"/>
        </w:rPr>
        <w:t>급여 내역서를 적시에 제공</w:t>
      </w:r>
      <w:r w:rsidR="00DF0F9A" w:rsidRPr="00B74F32">
        <w:rPr>
          <w:rFonts w:asciiTheme="minorHAnsi" w:eastAsiaTheme="minorHAnsi" w:cs="Arial" w:hint="eastAsia"/>
          <w:color w:val="auto"/>
          <w:sz w:val="22"/>
        </w:rPr>
        <w:t>하여야 한다.</w:t>
      </w:r>
    </w:p>
    <w:p w:rsidR="00A3232E" w:rsidRPr="00B74F32" w:rsidRDefault="00A3232E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7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조 (인도적 대우) </w:t>
      </w:r>
    </w:p>
    <w:p w:rsidR="006E0077" w:rsidRPr="00B74F32" w:rsidRDefault="006742B2" w:rsidP="000642F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① 회사는 근로자에 대</w:t>
      </w:r>
      <w:r w:rsidR="008C16D0" w:rsidRPr="00B74F32">
        <w:rPr>
          <w:rFonts w:asciiTheme="minorEastAsia" w:eastAsiaTheme="minorEastAsia" w:hAnsiTheme="minorEastAsia" w:hint="eastAsia"/>
          <w:color w:val="auto"/>
          <w:sz w:val="22"/>
        </w:rPr>
        <w:t>하여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성희롱, 성적 학대, 체벌, 정신적 또는 신체적 강압, </w:t>
      </w:r>
      <w:r w:rsidR="00450F49" w:rsidRPr="00B74F32">
        <w:rPr>
          <w:rFonts w:asciiTheme="minorEastAsia" w:eastAsiaTheme="minorEastAsia" w:hAnsiTheme="minorEastAsia" w:hint="eastAsia"/>
          <w:color w:val="auto"/>
          <w:sz w:val="22"/>
        </w:rPr>
        <w:t>괴롭힘, 공개적 수치심 유발, 폭언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을 포함한 </w:t>
      </w:r>
      <w:r w:rsidR="003D193E" w:rsidRPr="00B74F32">
        <w:rPr>
          <w:rFonts w:asciiTheme="minorEastAsia" w:eastAsiaTheme="minorEastAsia" w:hAnsiTheme="minorEastAsia" w:hint="eastAsia"/>
          <w:color w:val="auto"/>
          <w:sz w:val="22"/>
        </w:rPr>
        <w:t>일체의 가혹하고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비인도적인 대우</w:t>
      </w:r>
      <w:r w:rsidR="00E6407D" w:rsidRPr="00B74F32">
        <w:rPr>
          <w:rFonts w:asciiTheme="minorEastAsia" w:eastAsiaTheme="minorEastAsia" w:hAnsiTheme="minorEastAsia" w:hint="eastAsia"/>
          <w:color w:val="auto"/>
          <w:sz w:val="22"/>
        </w:rPr>
        <w:t>(이에 대한 협박 포함)</w:t>
      </w:r>
      <w:r w:rsidR="00BC5004" w:rsidRPr="00B74F32">
        <w:rPr>
          <w:rFonts w:asciiTheme="minorEastAsia" w:eastAsiaTheme="minorEastAsia" w:hAnsiTheme="minorEastAsia" w:hint="eastAsia"/>
          <w:color w:val="auto"/>
          <w:sz w:val="22"/>
        </w:rPr>
        <w:t>가 없도록 조치하</w:t>
      </w:r>
      <w:r w:rsidR="00E6407D" w:rsidRPr="00B74F32">
        <w:rPr>
          <w:rFonts w:asciiTheme="minorEastAsia" w:eastAsiaTheme="minorEastAsia" w:hAnsiTheme="minorEastAsia" w:hint="eastAsia"/>
          <w:color w:val="auto"/>
          <w:sz w:val="22"/>
        </w:rPr>
        <w:t>여야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E6407D" w:rsidRPr="00B74F32">
        <w:rPr>
          <w:rFonts w:asciiTheme="minorEastAsia" w:eastAsiaTheme="minorEastAsia" w:hAnsiTheme="minorEastAsia" w:hint="eastAsia"/>
          <w:color w:val="auto"/>
          <w:sz w:val="22"/>
        </w:rPr>
        <w:t>한</w:t>
      </w:r>
      <w:r w:rsidRPr="00B74F32">
        <w:rPr>
          <w:rFonts w:asciiTheme="minorEastAsia" w:eastAsiaTheme="minorEastAsia" w:hAnsiTheme="minorEastAsia"/>
          <w:color w:val="auto"/>
          <w:sz w:val="22"/>
        </w:rPr>
        <w:t>다.</w:t>
      </w:r>
    </w:p>
    <w:p w:rsidR="00023863" w:rsidRPr="00B74F32" w:rsidRDefault="00103DA0" w:rsidP="000F40EA">
      <w:pPr>
        <w:pStyle w:val="aa"/>
        <w:jc w:val="both"/>
        <w:rPr>
          <w:rFonts w:asciiTheme="minorHAnsi" w:eastAsiaTheme="minorHAnsi" w:hAnsiTheme="minorHAnsi"/>
          <w:sz w:val="22"/>
        </w:rPr>
      </w:pPr>
      <w:r w:rsidRPr="00B74F32">
        <w:rPr>
          <w:rFonts w:asciiTheme="minorEastAsia" w:eastAsiaTheme="minorEastAsia" w:hAnsiTheme="minorEastAsia"/>
          <w:sz w:val="22"/>
        </w:rPr>
        <w:t>②</w:t>
      </w:r>
      <w:r w:rsidR="00023863" w:rsidRPr="00B74F32">
        <w:rPr>
          <w:rFonts w:asciiTheme="minorEastAsia" w:eastAsiaTheme="minorEastAsia" w:hAnsiTheme="minorEastAsia" w:hint="eastAsia"/>
          <w:sz w:val="22"/>
        </w:rPr>
        <w:t xml:space="preserve"> </w:t>
      </w:r>
      <w:r w:rsidR="0084678D" w:rsidRPr="00B74F32">
        <w:rPr>
          <w:rFonts w:asciiTheme="minorEastAsia" w:eastAsiaTheme="minorEastAsia" w:hAnsiTheme="minorEastAsia" w:hint="eastAsia"/>
          <w:sz w:val="22"/>
        </w:rPr>
        <w:t xml:space="preserve">회사는 </w:t>
      </w:r>
      <w:r w:rsidR="00E6407D" w:rsidRPr="00B74F32">
        <w:rPr>
          <w:rFonts w:asciiTheme="minorEastAsia" w:eastAsiaTheme="minorEastAsia" w:hAnsiTheme="minorEastAsia" w:hint="eastAsia"/>
          <w:sz w:val="22"/>
        </w:rPr>
        <w:t xml:space="preserve">근로자에 대한 </w:t>
      </w:r>
      <w:r w:rsidR="00023863" w:rsidRPr="00B74F32">
        <w:rPr>
          <w:rFonts w:asciiTheme="minorHAnsi" w:eastAsiaTheme="minorHAnsi" w:hAnsiTheme="minorHAnsi"/>
          <w:sz w:val="22"/>
          <w:szCs w:val="22"/>
        </w:rPr>
        <w:t>인도적 대우를 보장할 수 있도록 이에 대한 징계 방침과 절차를 명확히 규정하고 근로자에게 공지</w:t>
      </w:r>
      <w:r w:rsidR="00C2515D" w:rsidRPr="00B74F32">
        <w:rPr>
          <w:rFonts w:asciiTheme="minorHAnsi" w:eastAsiaTheme="minorHAnsi" w:hAnsiTheme="minorHAnsi" w:hint="eastAsia"/>
          <w:sz w:val="22"/>
          <w:szCs w:val="22"/>
        </w:rPr>
        <w:t>한다.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③ 회사는 근로시간 여부와 관계없이 근로자의 기본적인 생활상의 필요에 따른 자유(화장실 이용, 물 마시기, 의료 기관 이용하기 등)에 대한 합당한 이유가 없는</w:t>
      </w:r>
      <w:r w:rsidR="000279F9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한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제한을 하지 않는다.</w:t>
      </w:r>
    </w:p>
    <w:p w:rsidR="006E0077" w:rsidRPr="00B74F32" w:rsidRDefault="006E0077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8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조 (차별금지) 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① 회사는 근로자</w:t>
      </w:r>
      <w:r w:rsidR="00C44A13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대하여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괴롭힘 및 불법적인 차별이 없도록 </w:t>
      </w:r>
      <w:r w:rsidR="00C44A13" w:rsidRPr="00B74F32">
        <w:rPr>
          <w:rFonts w:asciiTheme="minorEastAsia" w:eastAsiaTheme="minorEastAsia" w:hAnsiTheme="minorEastAsia" w:hint="eastAsia"/>
          <w:color w:val="auto"/>
          <w:sz w:val="22"/>
        </w:rPr>
        <w:t>조치</w:t>
      </w:r>
      <w:r w:rsidRPr="00B74F32">
        <w:rPr>
          <w:rFonts w:asciiTheme="minorEastAsia" w:eastAsiaTheme="minorEastAsia" w:hAnsiTheme="minorEastAsia"/>
          <w:color w:val="auto"/>
          <w:sz w:val="22"/>
        </w:rPr>
        <w:t>해야 한다.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② 회사는 </w:t>
      </w:r>
      <w:r w:rsidR="000A54C4" w:rsidRPr="00B74F32">
        <w:rPr>
          <w:rFonts w:asciiTheme="minorEastAsia" w:eastAsiaTheme="minorEastAsia" w:hAnsiTheme="minorEastAsia" w:hint="eastAsia"/>
          <w:color w:val="auto"/>
          <w:sz w:val="22"/>
        </w:rPr>
        <w:t>채용과정, 임금,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승진, 보상, 연수</w:t>
      </w:r>
      <w:r w:rsidR="00F950C4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또는 교육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기회와 같은 고용 관행에 있어, 인종, 피부색, </w:t>
      </w:r>
      <w:r w:rsidR="00065C02" w:rsidRPr="00B74F32">
        <w:rPr>
          <w:rFonts w:asciiTheme="minorEastAsia" w:eastAsiaTheme="minorEastAsia" w:hAnsiTheme="minorEastAsia" w:hint="eastAsia"/>
          <w:color w:val="auto"/>
          <w:sz w:val="22"/>
        </w:rPr>
        <w:t>연령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, 성별, 성적 성향, 민족성, </w:t>
      </w:r>
      <w:r w:rsidR="001E39EB" w:rsidRPr="00B74F32">
        <w:rPr>
          <w:rFonts w:asciiTheme="minorEastAsia" w:eastAsiaTheme="minorEastAsia" w:hAnsiTheme="minorEastAsia" w:hint="eastAsia"/>
          <w:color w:val="auto"/>
          <w:sz w:val="22"/>
        </w:rPr>
        <w:t>국적,</w:t>
      </w:r>
      <w:r w:rsidR="001E39EB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장애</w:t>
      </w:r>
      <w:r w:rsidR="00277DF0" w:rsidRPr="00B74F32">
        <w:rPr>
          <w:rFonts w:asciiTheme="minorEastAsia" w:eastAsiaTheme="minorEastAsia" w:hAnsiTheme="minorEastAsia" w:hint="eastAsia"/>
          <w:color w:val="auto"/>
          <w:sz w:val="22"/>
        </w:rPr>
        <w:t>여부</w:t>
      </w:r>
      <w:r w:rsidRPr="00B74F32">
        <w:rPr>
          <w:rFonts w:asciiTheme="minorEastAsia" w:eastAsiaTheme="minorEastAsia" w:hAnsiTheme="minorEastAsia"/>
          <w:color w:val="auto"/>
          <w:sz w:val="22"/>
        </w:rPr>
        <w:t>, 임신</w:t>
      </w:r>
      <w:r w:rsidR="00277DF0" w:rsidRPr="00B74F32">
        <w:rPr>
          <w:rFonts w:asciiTheme="minorEastAsia" w:eastAsiaTheme="minorEastAsia" w:hAnsiTheme="minorEastAsia" w:hint="eastAsia"/>
          <w:color w:val="auto"/>
          <w:sz w:val="22"/>
        </w:rPr>
        <w:t>여부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, 종교, 정치성향, </w:t>
      </w:r>
      <w:r w:rsidR="00361504" w:rsidRPr="00B74F32">
        <w:rPr>
          <w:rFonts w:asciiTheme="minorEastAsia" w:eastAsiaTheme="minorEastAsia" w:hAnsiTheme="minorEastAsia" w:hint="eastAsia"/>
          <w:color w:val="auto"/>
          <w:sz w:val="22"/>
        </w:rPr>
        <w:t>노조 가입여부</w:t>
      </w:r>
      <w:r w:rsidRPr="00B74F32">
        <w:rPr>
          <w:rFonts w:asciiTheme="minorEastAsia" w:eastAsiaTheme="minorEastAsia" w:hAnsiTheme="minorEastAsia"/>
          <w:color w:val="auto"/>
          <w:sz w:val="22"/>
        </w:rPr>
        <w:t>, 결혼여부</w:t>
      </w:r>
      <w:r w:rsidR="00EE2407" w:rsidRPr="00B74F32">
        <w:rPr>
          <w:rFonts w:asciiTheme="minorEastAsia" w:eastAsiaTheme="minorEastAsia" w:hAnsiTheme="minorEastAsia" w:hint="eastAsia"/>
          <w:color w:val="auto"/>
          <w:sz w:val="22"/>
        </w:rPr>
        <w:t>, 유전학적 정보 등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에 근거해서 차별을 두어서는 안 된다. 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③ </w:t>
      </w:r>
      <w:r w:rsidR="00EE484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="005A5281" w:rsidRPr="00B74F32">
        <w:rPr>
          <w:rFonts w:asciiTheme="minorHAnsi" w:eastAsiaTheme="minorHAnsi" w:hint="eastAsia"/>
          <w:color w:val="auto"/>
          <w:sz w:val="22"/>
        </w:rPr>
        <w:t>관련 법률에 의거하거나 안전을 위한</w:t>
      </w:r>
      <w:r w:rsidR="005A5281" w:rsidRPr="00B74F32">
        <w:rPr>
          <w:rFonts w:asciiTheme="minorHAnsi" w:eastAsiaTheme="minorHAnsi"/>
          <w:color w:val="auto"/>
          <w:sz w:val="22"/>
        </w:rPr>
        <w:t xml:space="preserve"> </w:t>
      </w:r>
      <w:r w:rsidR="005A5281" w:rsidRPr="00B74F32">
        <w:rPr>
          <w:rFonts w:asciiTheme="minorHAnsi" w:eastAsiaTheme="minorHAnsi" w:hint="eastAsia"/>
          <w:color w:val="auto"/>
          <w:sz w:val="22"/>
        </w:rPr>
        <w:t>목적 외에 근로자나 채용 후보자에게 차별의 근거로 사용될 수 있는 의료 검진(예:</w:t>
      </w:r>
      <w:r w:rsidR="005A5281" w:rsidRPr="00B74F32">
        <w:rPr>
          <w:rFonts w:asciiTheme="minorHAnsi" w:eastAsiaTheme="minorHAnsi"/>
          <w:color w:val="auto"/>
          <w:sz w:val="22"/>
        </w:rPr>
        <w:t xml:space="preserve"> </w:t>
      </w:r>
      <w:r w:rsidR="005A5281" w:rsidRPr="00B74F32">
        <w:rPr>
          <w:rFonts w:asciiTheme="minorHAnsi" w:eastAsiaTheme="minorHAnsi" w:hint="eastAsia"/>
          <w:color w:val="auto"/>
          <w:sz w:val="22"/>
        </w:rPr>
        <w:t>임신 테스트)을 요구할 수 없</w:t>
      </w:r>
      <w:r w:rsidR="0008351B" w:rsidRPr="00B74F32">
        <w:rPr>
          <w:rFonts w:asciiTheme="minorHAnsi" w:eastAsiaTheme="minorHAnsi" w:hint="eastAsia"/>
          <w:color w:val="auto"/>
          <w:sz w:val="22"/>
        </w:rPr>
        <w:t>다.</w:t>
      </w:r>
    </w:p>
    <w:p w:rsidR="001E39EB" w:rsidRPr="00B74F32" w:rsidRDefault="001E39EB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④ 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회사는 근로자의 종교 및 문화를 존중해야 하며</w:t>
      </w:r>
      <w:r w:rsidR="00572542" w:rsidRPr="00B74F32">
        <w:rPr>
          <w:rFonts w:asciiTheme="minorEastAsia" w:eastAsiaTheme="minorEastAsia" w:hAnsiTheme="minorEastAsia"/>
          <w:color w:val="auto"/>
          <w:sz w:val="22"/>
        </w:rPr>
        <w:t xml:space="preserve">, </w:t>
      </w:r>
      <w:r w:rsidR="0057254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근로자들이 종교활동을 </w:t>
      </w:r>
      <w:r w:rsidR="0082027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위한 편의를 </w:t>
      </w:r>
      <w:r w:rsidR="00572542" w:rsidRPr="00B74F32">
        <w:rPr>
          <w:rFonts w:asciiTheme="minorEastAsia" w:eastAsiaTheme="minorEastAsia" w:hAnsiTheme="minorEastAsia" w:hint="eastAsia"/>
          <w:color w:val="auto"/>
          <w:sz w:val="22"/>
        </w:rPr>
        <w:t>요청하는 경우,</w:t>
      </w:r>
      <w:r w:rsidR="00572542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572542" w:rsidRPr="00B74F32">
        <w:rPr>
          <w:rFonts w:asciiTheme="minorEastAsia" w:eastAsiaTheme="minorEastAsia" w:hAnsiTheme="minorEastAsia" w:hint="eastAsia"/>
          <w:color w:val="auto"/>
          <w:sz w:val="22"/>
        </w:rPr>
        <w:t>합리적인 거부</w:t>
      </w:r>
      <w:r w:rsidR="00820276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572542" w:rsidRPr="00B74F32">
        <w:rPr>
          <w:rFonts w:asciiTheme="minorEastAsia" w:eastAsiaTheme="minorEastAsia" w:hAnsiTheme="minorEastAsia" w:hint="eastAsia"/>
          <w:color w:val="auto"/>
          <w:sz w:val="22"/>
        </w:rPr>
        <w:t>사유가 없는</w:t>
      </w:r>
      <w:r w:rsidR="00347C8B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한</w:t>
      </w:r>
      <w:r w:rsidR="0057254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종교활동</w:t>
      </w:r>
      <w:r w:rsidR="00347C8B" w:rsidRPr="00B74F32">
        <w:rPr>
          <w:rFonts w:asciiTheme="minorEastAsia" w:eastAsiaTheme="minorEastAsia" w:hAnsiTheme="minorEastAsia" w:hint="eastAsia"/>
          <w:color w:val="auto"/>
          <w:sz w:val="22"/>
        </w:rPr>
        <w:t>을</w:t>
      </w:r>
      <w:r w:rsidR="0057254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위한 편의를 제공한다.</w:t>
      </w:r>
    </w:p>
    <w:p w:rsidR="006E0077" w:rsidRPr="00B74F32" w:rsidRDefault="006E0077" w:rsidP="00104AF6">
      <w:pPr>
        <w:tabs>
          <w:tab w:val="left" w:pos="0"/>
          <w:tab w:val="left" w:pos="567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9</w:t>
      </w:r>
      <w:r w:rsidR="00E01060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조 (단결의 자유)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① 회사는 작업장에서 일어나는 문제와 보상 문제를 해결할 수 있는 근로자와 경영진 간의 공개적인 의사소통과 노사간 직접 교섭을 보장한다. 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② 근로자는 보복, 협박, 괴롭힘의 두려움 없이 근로 조건에 대해 경영진과 자유롭게 이야기할 수 있다.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③ 회사는 법에 따라 근로자가 자유롭게 결사할 수 있게 하며, 노동조합 참여의 자유를 부여하고, 대표를 선정하고, 근로자 협의회에 참가할 권리를 존중해야 한다.</w:t>
      </w:r>
    </w:p>
    <w:p w:rsidR="006E0077" w:rsidRPr="00B74F32" w:rsidRDefault="006742B2" w:rsidP="00104AF6">
      <w:pPr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④ 회사는 근로자의 자주적인 결사의 자유를 인정하며 노동단체와 같은 조직을 회사의 영향력</w:t>
      </w:r>
      <w:r w:rsidR="00F07BC1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아래에 두기 위한 목적으로 자금을 지원하거나 혹은 다른 방법으로 지</w:t>
      </w:r>
      <w:r w:rsidR="008834B6" w:rsidRPr="00B74F32">
        <w:rPr>
          <w:rFonts w:asciiTheme="minorEastAsia" w:eastAsiaTheme="minorEastAsia" w:hAnsiTheme="minorEastAsia" w:hint="eastAsia"/>
          <w:color w:val="auto"/>
          <w:sz w:val="22"/>
        </w:rPr>
        <w:t>원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, 지배, 개입 또는 방해를 하면 안 된다. </w:t>
      </w:r>
    </w:p>
    <w:p w:rsidR="006E0077" w:rsidRPr="00B74F32" w:rsidRDefault="006E0077" w:rsidP="00104AF6">
      <w:pPr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ind w:firstLine="20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872AE1">
      <w:pPr>
        <w:wordWrap/>
        <w:spacing w:before="120"/>
        <w:jc w:val="center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제3장 기업의 사회적 책임에 따른 인사정책의 관리 체계</w:t>
      </w:r>
    </w:p>
    <w:p w:rsidR="006E0077" w:rsidRPr="00B74F32" w:rsidRDefault="006E0077" w:rsidP="00104AF6">
      <w:pPr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8B5FEC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10조 (관리 체계)</w:t>
      </w:r>
      <w:r w:rsidR="00872AE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회사는 </w:t>
      </w:r>
      <w:r w:rsidR="00147AA3" w:rsidRPr="00B74F32">
        <w:rPr>
          <w:rFonts w:asciiTheme="minorEastAsia" w:eastAsiaTheme="minorEastAsia" w:hAnsiTheme="minorEastAsia" w:hint="eastAsia"/>
          <w:color w:val="auto"/>
          <w:sz w:val="22"/>
        </w:rPr>
        <w:t>본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규정의 관련 의무사항들을 체계적으로 관리하기 위한 시스템을 구축하여 운영한다. </w:t>
      </w:r>
    </w:p>
    <w:p w:rsidR="006E0077" w:rsidRPr="00B74F32" w:rsidRDefault="006E0077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="00F07BC1" w:rsidRPr="00B74F32">
        <w:rPr>
          <w:rFonts w:asciiTheme="minorEastAsia" w:eastAsiaTheme="minorEastAsia" w:hAnsiTheme="minorEastAsia"/>
          <w:b/>
          <w:color w:val="auto"/>
          <w:sz w:val="22"/>
        </w:rPr>
        <w:t>11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조 (법규 및 고객의 요구사항 파악) </w:t>
      </w:r>
    </w:p>
    <w:p w:rsidR="006E0077" w:rsidRPr="00B74F32" w:rsidRDefault="00F07BC1" w:rsidP="00104AF6">
      <w:pPr>
        <w:pStyle w:val="a5"/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ind w:left="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①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회사는 기업의 사회적 책임과 관련한 고객의 요구사항을 파악하고, 관련된 국내법규의 제개정사항을 정기적으로 모니터링 하여야 한다. </w:t>
      </w:r>
    </w:p>
    <w:p w:rsidR="006E0077" w:rsidRPr="00B74F32" w:rsidRDefault="00F07BC1" w:rsidP="00104AF6">
      <w:pPr>
        <w:pStyle w:val="a5"/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ind w:left="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② 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>인사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부서의 각 실무 담당자는 정부(고용노동부), 자문법무법인 내지 자문노무법인, 기타 언론 보도자료 등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>을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 통해 담당 업무와 관련된 국내법 및 시행령의 제개정 사항, 입법행정예고, 훈령, 예규, 고시 관련 내용을 상시적으로 모니터링하고 해당 내용을 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>인사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부서장 및 담당</w:t>
      </w:r>
      <w:r w:rsidR="00902F25" w:rsidRPr="00B74F32">
        <w:rPr>
          <w:rFonts w:asciiTheme="minorEastAsia" w:eastAsiaTheme="minorEastAsia" w:hAnsiTheme="minorEastAsia" w:hint="eastAsia"/>
          <w:color w:val="auto"/>
          <w:sz w:val="22"/>
        </w:rPr>
        <w:t>임원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에게 보고하도록 한다. </w:t>
      </w:r>
    </w:p>
    <w:p w:rsidR="006E0077" w:rsidRPr="00B74F32" w:rsidRDefault="00F07BC1" w:rsidP="00104AF6">
      <w:pPr>
        <w:pStyle w:val="a5"/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ind w:left="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③ 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>인사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부서는 고용노동부 홈페이지(</w:t>
      </w:r>
      <w:hyperlink r:id="rId8" w:history="1">
        <w:r w:rsidR="006742B2" w:rsidRPr="00B74F32">
          <w:rPr>
            <w:rStyle w:val="a4"/>
            <w:rFonts w:asciiTheme="minorEastAsia" w:eastAsiaTheme="minorEastAsia" w:hAnsiTheme="minorEastAsia"/>
            <w:color w:val="auto"/>
            <w:sz w:val="22"/>
          </w:rPr>
          <w:t>www.moel.go.kr</w:t>
        </w:r>
      </w:hyperlink>
      <w:r w:rsidR="006742B2" w:rsidRPr="00B74F32">
        <w:rPr>
          <w:rFonts w:asciiTheme="minorEastAsia" w:eastAsiaTheme="minorEastAsia" w:hAnsiTheme="minorEastAsia"/>
          <w:color w:val="auto"/>
          <w:sz w:val="22"/>
        </w:rPr>
        <w:t>&gt;법령마당&gt;최근 제</w:t>
      </w:r>
      <w:r w:rsidR="006742B2" w:rsidRPr="00B74F32">
        <w:rPr>
          <w:rFonts w:ascii="바탕" w:eastAsia="바탕" w:hAnsi="바탕" w:cs="바탕" w:hint="eastAsia"/>
          <w:color w:val="auto"/>
          <w:sz w:val="22"/>
        </w:rPr>
        <w:t>▪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개정법률)를 통해 관계 법령의 제개정사항 모니터링 담당자를 지정하여 국내법 및 시행령의 제개정 내용을 검토, 보고하여 적시에 이를 준수할 수 있도록 관리한다.</w:t>
      </w:r>
    </w:p>
    <w:p w:rsidR="006E0077" w:rsidRPr="00B74F32" w:rsidRDefault="00F07BC1" w:rsidP="00104AF6">
      <w:pPr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④ 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>인사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담당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부서에서는 Audit 담당자를 지정하여 영업, 고객만족, 품질보증 등 고객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접점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부서를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통해 기업의 사회적 책임과 고객의 요구사항들을 접수, 보고하고 요구사항을 검토하고 이를 이행할 수 있도록 조치한다. </w:t>
      </w:r>
    </w:p>
    <w:p w:rsidR="006E0077" w:rsidRPr="00B74F32" w:rsidRDefault="006E0077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8B5FEC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="00F07BC1" w:rsidRPr="00B74F32">
        <w:rPr>
          <w:rFonts w:asciiTheme="minorEastAsia" w:eastAsiaTheme="minorEastAsia" w:hAnsiTheme="minorEastAsia"/>
          <w:b/>
          <w:color w:val="auto"/>
          <w:sz w:val="22"/>
        </w:rPr>
        <w:t>12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조 (리스크 평가 및 관리)</w:t>
      </w:r>
      <w:r w:rsidR="00872AE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회사는 사업 운영과 관련된 노동 관행상 리스크를 파악하기 위한 과정으로서 각 리스크에 대한 상대적인 중요도를 정하여 적절한 절차</w:t>
      </w:r>
      <w:r w:rsidR="00BF15A9" w:rsidRPr="00B74F32">
        <w:rPr>
          <w:rFonts w:asciiTheme="minorEastAsia" w:eastAsiaTheme="minorEastAsia" w:hAnsiTheme="minorEastAsia" w:hint="eastAsia"/>
          <w:color w:val="auto"/>
          <w:sz w:val="22"/>
        </w:rPr>
        <w:t>에 따라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물리적 </w:t>
      </w:r>
      <w:r w:rsidR="003437D2" w:rsidRPr="00B74F32">
        <w:rPr>
          <w:rFonts w:asciiTheme="minorEastAsia" w:eastAsiaTheme="minorEastAsia" w:hAnsiTheme="minorEastAsia" w:hint="eastAsia"/>
          <w:color w:val="auto"/>
          <w:sz w:val="22"/>
        </w:rPr>
        <w:t>평가를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이행하</w:t>
      </w:r>
      <w:r w:rsidR="00DF18A0" w:rsidRPr="00B74F32">
        <w:rPr>
          <w:rFonts w:asciiTheme="minorEastAsia" w:eastAsiaTheme="minorEastAsia" w:hAnsiTheme="minorEastAsia" w:hint="eastAsia"/>
          <w:color w:val="auto"/>
          <w:sz w:val="22"/>
        </w:rPr>
        <w:t>고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3437D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이에 따라 </w:t>
      </w:r>
      <w:r w:rsidRPr="00B74F32">
        <w:rPr>
          <w:rFonts w:asciiTheme="minorEastAsia" w:eastAsiaTheme="minorEastAsia" w:hAnsiTheme="minorEastAsia"/>
          <w:color w:val="auto"/>
          <w:sz w:val="22"/>
        </w:rPr>
        <w:t>파악된 리스크를 통제하</w:t>
      </w:r>
      <w:r w:rsidR="00DF18A0" w:rsidRPr="00B74F32">
        <w:rPr>
          <w:rFonts w:asciiTheme="minorEastAsia" w:eastAsiaTheme="minorEastAsia" w:hAnsiTheme="minorEastAsia" w:hint="eastAsia"/>
          <w:color w:val="auto"/>
          <w:sz w:val="22"/>
        </w:rPr>
        <w:t>며,</w:t>
      </w:r>
      <w:r w:rsidR="003437D2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본 규정의 준수여부를 </w:t>
      </w:r>
      <w:r w:rsidRPr="00B74F32">
        <w:rPr>
          <w:rFonts w:asciiTheme="minorEastAsia" w:eastAsiaTheme="minorEastAsia" w:hAnsiTheme="minorEastAsia"/>
          <w:color w:val="auto"/>
          <w:sz w:val="22"/>
        </w:rPr>
        <w:t>정기적으로 확인</w:t>
      </w:r>
      <w:r w:rsidR="00DF18A0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및 관리</w:t>
      </w:r>
      <w:r w:rsidRPr="00B74F32">
        <w:rPr>
          <w:rFonts w:asciiTheme="minorEastAsia" w:eastAsiaTheme="minorEastAsia" w:hAnsiTheme="minorEastAsia"/>
          <w:color w:val="auto"/>
          <w:sz w:val="22"/>
        </w:rPr>
        <w:t>하여야 한다.</w:t>
      </w:r>
    </w:p>
    <w:p w:rsidR="006E0077" w:rsidRPr="00B74F32" w:rsidRDefault="006E0077" w:rsidP="00104AF6">
      <w:pPr>
        <w:pStyle w:val="a5"/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8B5FEC" w:rsidRPr="00B74F32" w:rsidRDefault="006742B2" w:rsidP="00104AF6">
      <w:pPr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="00F07BC1" w:rsidRPr="00B74F32">
        <w:rPr>
          <w:rFonts w:asciiTheme="minorEastAsia" w:eastAsiaTheme="minorEastAsia" w:hAnsiTheme="minorEastAsia"/>
          <w:b/>
          <w:color w:val="auto"/>
          <w:sz w:val="22"/>
        </w:rPr>
        <w:t>13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조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(협력업체의 준수 관리) </w:t>
      </w:r>
    </w:p>
    <w:p w:rsidR="006E0077" w:rsidRPr="00B74F32" w:rsidRDefault="006742B2" w:rsidP="00104AF6">
      <w:pPr>
        <w:tabs>
          <w:tab w:val="left" w:pos="0"/>
          <w:tab w:val="left" w:pos="284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>회사는 1차 협력업체들에게 기업의 사회적 책임과 관련된 요구사항들에 대한 준수 의지를 서면으로 표하도록 요청하고, 실제로 이행되고 있는지 자체 평가서 등을</w:t>
      </w:r>
      <w:r w:rsidR="00872AE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통해 정기적으로 검토</w:t>
      </w:r>
      <w:r w:rsidR="00B15913" w:rsidRPr="00B74F32">
        <w:rPr>
          <w:rFonts w:asciiTheme="minorEastAsia" w:eastAsiaTheme="minorEastAsia" w:hAnsiTheme="minorEastAsia" w:hint="eastAsia"/>
          <w:color w:val="auto"/>
          <w:sz w:val="22"/>
        </w:rPr>
        <w:t>하도록 한다. 이 때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B15913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회사는 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필요한 경우 직간접적인 감사, 개선안의 수립 및 이행관련 자료를 요청할 수 있다.   </w:t>
      </w:r>
    </w:p>
    <w:p w:rsidR="006E0077" w:rsidRPr="00B74F32" w:rsidRDefault="006E0077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b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="00F07BC1" w:rsidRPr="00B74F32">
        <w:rPr>
          <w:rFonts w:asciiTheme="minorEastAsia" w:eastAsiaTheme="minorEastAsia" w:hAnsiTheme="minorEastAsia"/>
          <w:b/>
          <w:color w:val="auto"/>
          <w:sz w:val="22"/>
        </w:rPr>
        <w:t>14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>조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(책임과 권한) </w:t>
      </w:r>
    </w:p>
    <w:p w:rsidR="006E0077" w:rsidRPr="00B74F32" w:rsidRDefault="001653DE" w:rsidP="001653DE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①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회사는 기업의 사회적 책임에 따른 인사정책의 </w:t>
      </w:r>
      <w:r w:rsidR="00394605" w:rsidRPr="00B74F32">
        <w:rPr>
          <w:rFonts w:asciiTheme="minorEastAsia" w:eastAsiaTheme="minorEastAsia" w:hAnsiTheme="minorEastAsia" w:hint="eastAsia"/>
          <w:color w:val="auto"/>
          <w:sz w:val="22"/>
        </w:rPr>
        <w:t>체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계적인 운영 및 관리를 위한 프로그램들의</w:t>
      </w:r>
      <w:r w:rsidR="00F07BC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실행을 보장하도록 하기위해 </w:t>
      </w:r>
      <w:r w:rsidR="004F16F1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인사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담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당 </w:t>
      </w:r>
      <w:r w:rsidR="00902F25" w:rsidRPr="00B74F32">
        <w:rPr>
          <w:rFonts w:asciiTheme="minorEastAsia" w:eastAsiaTheme="minorEastAsia" w:hAnsiTheme="minorEastAsia" w:hint="eastAsia"/>
          <w:color w:val="auto"/>
          <w:sz w:val="22"/>
        </w:rPr>
        <w:t>임원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을 책임자로서 선임하고, </w:t>
      </w:r>
      <w:r w:rsidR="00E90AFF" w:rsidRPr="00B74F32">
        <w:rPr>
          <w:rFonts w:asciiTheme="minorEastAsia" w:eastAsiaTheme="minorEastAsia" w:hAnsiTheme="minorEastAsia" w:hint="eastAsia"/>
          <w:color w:val="auto"/>
          <w:sz w:val="22"/>
        </w:rPr>
        <w:t>당해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902F25" w:rsidRPr="00B74F32">
        <w:rPr>
          <w:rFonts w:asciiTheme="minorEastAsia" w:eastAsiaTheme="minorEastAsia" w:hAnsiTheme="minorEastAsia" w:hint="eastAsia"/>
          <w:color w:val="auto"/>
          <w:sz w:val="22"/>
        </w:rPr>
        <w:t>임원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은 연 1회 이상 정기적으로 제반 현황을 검토하고 개선 목표를 수립하여 실행하도록 한다.</w:t>
      </w:r>
    </w:p>
    <w:p w:rsidR="006E0077" w:rsidRPr="00B74F32" w:rsidRDefault="00F07BC1" w:rsidP="00104AF6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② 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>인사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부서장은 기업의 사회적 책임에 따른 인사정책의 실행 목표의 달성을 책임지고 각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부서장 및 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>인사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담당자들의 관련 업무를 지휘 감독한다.</w:t>
      </w:r>
    </w:p>
    <w:p w:rsidR="006E0077" w:rsidRPr="00B74F32" w:rsidRDefault="00F07BC1" w:rsidP="00104AF6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③ </w:t>
      </w:r>
      <w:r w:rsidR="00902F25" w:rsidRPr="00B74F32">
        <w:rPr>
          <w:rFonts w:asciiTheme="minorEastAsia" w:eastAsiaTheme="minorEastAsia" w:hAnsiTheme="minorEastAsia"/>
          <w:color w:val="auto"/>
          <w:sz w:val="22"/>
        </w:rPr>
        <w:t>교육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부서장은 연간교육계획의 수립 및 시행에 기업의 사회적 책임에 따른 인사정책 및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회사의 인사제도 전반에 대해 사원들이 잘 숙지할 수 있도록 교육을 운영한다. </w:t>
      </w:r>
    </w:p>
    <w:p w:rsidR="006E0077" w:rsidRPr="00B74F32" w:rsidRDefault="00F07BC1" w:rsidP="00104AF6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④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각 부서 관리자는 기업의 사회적 책임과 관련하여 회사를 대신하여 이를 이행하고, 소속 예하 </w:t>
      </w:r>
      <w:r w:rsidR="00902F25" w:rsidRPr="00B74F32">
        <w:rPr>
          <w:rFonts w:asciiTheme="minorEastAsia" w:eastAsiaTheme="minorEastAsia" w:hAnsiTheme="minorEastAsia" w:hint="eastAsia"/>
          <w:color w:val="auto"/>
          <w:sz w:val="22"/>
        </w:rPr>
        <w:t>직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원들에게 이와 관련된 교육을</w:t>
      </w:r>
      <w:r w:rsidR="00083CED"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실시하여야 한다. </w:t>
      </w:r>
    </w:p>
    <w:p w:rsidR="006E0077" w:rsidRPr="00B74F32" w:rsidRDefault="00F07BC1" w:rsidP="00104AF6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⑤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회사의 채용, 교육, 평가, 보상 기타 각 인사업무의 </w:t>
      </w:r>
      <w:r w:rsidR="001653DE" w:rsidRPr="00B74F32">
        <w:rPr>
          <w:rFonts w:asciiTheme="minorEastAsia" w:eastAsiaTheme="minorEastAsia" w:hAnsiTheme="minorEastAsia" w:hint="eastAsia"/>
          <w:color w:val="auto"/>
          <w:sz w:val="22"/>
        </w:rPr>
        <w:t>실무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담당자들은 기업의 사회적 책임에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따른 인사정책의 준수를 위하여, 담당업무에 대하여 관련 법</w:t>
      </w:r>
      <w:r w:rsidR="00490B31" w:rsidRPr="00B74F32">
        <w:rPr>
          <w:rFonts w:asciiTheme="minorEastAsia" w:eastAsiaTheme="minorEastAsia" w:hAnsiTheme="minorEastAsia" w:hint="eastAsia"/>
          <w:color w:val="auto"/>
          <w:sz w:val="22"/>
        </w:rPr>
        <w:t>령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 및 고객의 요구사항</w:t>
      </w:r>
      <w:r w:rsidR="0039460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등에 대한 이행에 대한 1차적인 책임을 진다.</w:t>
      </w:r>
    </w:p>
    <w:p w:rsidR="006E0077" w:rsidRPr="00B74F32" w:rsidRDefault="00F07BC1" w:rsidP="00104AF6">
      <w:pPr>
        <w:tabs>
          <w:tab w:val="left" w:pos="0"/>
          <w:tab w:val="left" w:pos="426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color w:val="auto"/>
          <w:sz w:val="22"/>
        </w:rPr>
        <w:t xml:space="preserve">⑥ </w:t>
      </w:r>
      <w:r w:rsidR="006B681C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회사의 각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>사원은 기업의 사회적 책임에 따른 인사</w:t>
      </w:r>
      <w:r w:rsidR="0039460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="006742B2" w:rsidRPr="00B74F32">
        <w:rPr>
          <w:rFonts w:asciiTheme="minorEastAsia" w:eastAsiaTheme="minorEastAsia" w:hAnsiTheme="minorEastAsia"/>
          <w:color w:val="auto"/>
          <w:sz w:val="22"/>
        </w:rPr>
        <w:t xml:space="preserve">정책하에 실시되는 제반 사항들을 교육을 통해 숙지하고, 이와 관련하여 회사에 의견을 제시할 수 있다. </w:t>
      </w:r>
    </w:p>
    <w:p w:rsidR="006E0077" w:rsidRPr="00B74F32" w:rsidRDefault="006E0077" w:rsidP="00104AF6">
      <w:pPr>
        <w:pStyle w:val="a5"/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6E0077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15조 (지속적인 개선) 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회사는 본 규정의 이행 및 개선을 지속적으로 촉진하여야 한다. </w:t>
      </w:r>
    </w:p>
    <w:p w:rsidR="006E0077" w:rsidRPr="00B74F32" w:rsidRDefault="006E0077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862D42" w:rsidRPr="00B74F32" w:rsidRDefault="006742B2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/>
          <w:b/>
          <w:color w:val="auto"/>
          <w:sz w:val="22"/>
        </w:rPr>
        <w:t>제</w:t>
      </w:r>
      <w:r w:rsidR="00F07BC1" w:rsidRPr="00B74F32">
        <w:rPr>
          <w:rFonts w:asciiTheme="minorEastAsia" w:eastAsiaTheme="minorEastAsia" w:hAnsiTheme="minorEastAsia" w:hint="eastAsia"/>
          <w:b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b/>
          <w:color w:val="auto"/>
          <w:sz w:val="22"/>
        </w:rPr>
        <w:t xml:space="preserve">16 조 (문서관리) </w:t>
      </w:r>
      <w:r w:rsidRPr="00B74F32">
        <w:rPr>
          <w:rFonts w:asciiTheme="minorEastAsia" w:eastAsiaTheme="minorEastAsia" w:hAnsiTheme="minorEastAsia"/>
          <w:color w:val="auto"/>
          <w:sz w:val="22"/>
        </w:rPr>
        <w:t>본 규정과 관련된 일체의 서류는 3년간 보관</w:t>
      </w:r>
      <w:r w:rsidR="0039460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하도록</w:t>
      </w:r>
      <w:r w:rsidR="00394605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</w:t>
      </w:r>
      <w:r w:rsidRPr="00B74F32">
        <w:rPr>
          <w:rFonts w:asciiTheme="minorEastAsia" w:eastAsiaTheme="minorEastAsia" w:hAnsiTheme="minorEastAsia"/>
          <w:color w:val="auto"/>
          <w:sz w:val="22"/>
        </w:rPr>
        <w:t>한다. 단 국내 노동</w:t>
      </w:r>
      <w:r w:rsidR="00F7262C"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 관련 </w:t>
      </w:r>
      <w:r w:rsidRPr="00B74F32">
        <w:rPr>
          <w:rFonts w:asciiTheme="minorEastAsia" w:eastAsiaTheme="minorEastAsia" w:hAnsiTheme="minorEastAsia"/>
          <w:color w:val="auto"/>
          <w:sz w:val="22"/>
        </w:rPr>
        <w:t>법</w:t>
      </w:r>
      <w:r w:rsidR="00F7262C" w:rsidRPr="00B74F32">
        <w:rPr>
          <w:rFonts w:asciiTheme="minorEastAsia" w:eastAsiaTheme="minorEastAsia" w:hAnsiTheme="minorEastAsia" w:hint="eastAsia"/>
          <w:color w:val="auto"/>
          <w:sz w:val="22"/>
        </w:rPr>
        <w:t>령</w:t>
      </w:r>
      <w:r w:rsidR="00682D0A" w:rsidRPr="00B74F32">
        <w:rPr>
          <w:rFonts w:asciiTheme="minorEastAsia" w:eastAsiaTheme="minorEastAsia" w:hAnsiTheme="minorEastAsia" w:hint="eastAsia"/>
          <w:color w:val="auto"/>
          <w:sz w:val="22"/>
        </w:rPr>
        <w:t>에</w:t>
      </w:r>
      <w:r w:rsidRPr="00B74F32">
        <w:rPr>
          <w:rFonts w:asciiTheme="minorEastAsia" w:eastAsiaTheme="minorEastAsia" w:hAnsiTheme="minorEastAsia"/>
          <w:color w:val="auto"/>
          <w:sz w:val="22"/>
        </w:rPr>
        <w:t xml:space="preserve"> 서류보존의무가 명시되어 있는 경우에는 그에 따른다</w:t>
      </w:r>
      <w:r w:rsidR="00F07BC1" w:rsidRPr="00B74F32">
        <w:rPr>
          <w:rFonts w:asciiTheme="minorEastAsia" w:eastAsiaTheme="minorEastAsia" w:hAnsiTheme="minorEastAsia"/>
          <w:color w:val="auto"/>
          <w:sz w:val="22"/>
        </w:rPr>
        <w:t>.</w:t>
      </w:r>
    </w:p>
    <w:p w:rsidR="00104AF6" w:rsidRPr="00B74F32" w:rsidRDefault="00104AF6" w:rsidP="00104AF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760ACD" w:rsidRPr="00B74F32" w:rsidRDefault="00760ACD" w:rsidP="00760AC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rPr>
          <w:rFonts w:asciiTheme="minorEastAsia" w:eastAsiaTheme="minorEastAsia" w:hAnsiTheme="minorEastAsia"/>
          <w:color w:val="auto"/>
          <w:sz w:val="22"/>
        </w:rPr>
      </w:pPr>
    </w:p>
    <w:p w:rsidR="00E9749B" w:rsidRPr="00B74F32" w:rsidRDefault="00E9749B" w:rsidP="00E9749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jc w:val="center"/>
        <w:rPr>
          <w:rFonts w:asciiTheme="minorEastAsia" w:eastAsiaTheme="minorEastAsia" w:hAnsiTheme="minorEastAsia"/>
          <w:b/>
          <w:bCs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b/>
          <w:bCs/>
          <w:color w:val="auto"/>
          <w:sz w:val="22"/>
        </w:rPr>
        <w:t>부칙</w:t>
      </w:r>
      <w:r w:rsidR="0030798C" w:rsidRPr="00B74F32">
        <w:rPr>
          <w:rFonts w:asciiTheme="minorEastAsia" w:eastAsiaTheme="minorEastAsia" w:hAnsiTheme="minorEastAsia" w:hint="eastAsia"/>
          <w:b/>
          <w:bCs/>
          <w:color w:val="auto"/>
          <w:sz w:val="22"/>
        </w:rPr>
        <w:t>&lt;제정&gt;</w:t>
      </w:r>
    </w:p>
    <w:p w:rsidR="00AE0EA1" w:rsidRPr="00B74F32" w:rsidRDefault="00AE0EA1" w:rsidP="0030798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jc w:val="left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본 규정은 </w:t>
      </w:r>
      <w:r w:rsidRPr="00B74F32">
        <w:rPr>
          <w:rFonts w:asciiTheme="minorEastAsia" w:eastAsiaTheme="minorEastAsia" w:hAnsiTheme="minorEastAsia"/>
          <w:color w:val="auto"/>
          <w:sz w:val="22"/>
        </w:rPr>
        <w:t>2020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년 </w:t>
      </w:r>
      <w:r w:rsidRPr="00B74F32">
        <w:rPr>
          <w:rFonts w:asciiTheme="minorEastAsia" w:eastAsiaTheme="minorEastAsia" w:hAnsiTheme="minorEastAsia"/>
          <w:color w:val="auto"/>
          <w:sz w:val="22"/>
        </w:rPr>
        <w:t>5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월 </w:t>
      </w:r>
      <w:r w:rsidRPr="00B74F32">
        <w:rPr>
          <w:rFonts w:asciiTheme="minorEastAsia" w:eastAsiaTheme="minorEastAsia" w:hAnsiTheme="minorEastAsia"/>
          <w:color w:val="auto"/>
          <w:sz w:val="22"/>
        </w:rPr>
        <w:t>1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일부터 </w:t>
      </w:r>
      <w:r w:rsidR="00C0469F" w:rsidRPr="00B74F32">
        <w:rPr>
          <w:rFonts w:asciiTheme="minorEastAsia" w:eastAsiaTheme="minorEastAsia" w:hAnsiTheme="minorEastAsia" w:hint="eastAsia"/>
          <w:color w:val="auto"/>
          <w:sz w:val="22"/>
        </w:rPr>
        <w:t>효력을 발생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한다.</w:t>
      </w:r>
    </w:p>
    <w:p w:rsidR="0030798C" w:rsidRPr="00B74F32" w:rsidRDefault="0030798C" w:rsidP="0030798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jc w:val="left"/>
        <w:rPr>
          <w:rFonts w:asciiTheme="minorEastAsia" w:eastAsiaTheme="minorEastAsia" w:hAnsiTheme="minorEastAsia"/>
          <w:color w:val="auto"/>
          <w:sz w:val="22"/>
        </w:rPr>
      </w:pPr>
    </w:p>
    <w:p w:rsidR="0030798C" w:rsidRPr="00B74F32" w:rsidRDefault="0030798C" w:rsidP="0030798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jc w:val="center"/>
        <w:rPr>
          <w:rFonts w:asciiTheme="minorEastAsia" w:eastAsiaTheme="minorEastAsia" w:hAnsiTheme="minorEastAsia"/>
          <w:b/>
          <w:bCs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b/>
          <w:bCs/>
          <w:color w:val="auto"/>
          <w:sz w:val="22"/>
        </w:rPr>
        <w:t>부칙&lt;개정&gt;</w:t>
      </w:r>
    </w:p>
    <w:p w:rsidR="00E9749B" w:rsidRPr="00B74F32" w:rsidRDefault="00E9749B" w:rsidP="006267E4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wordWrap/>
        <w:spacing w:before="120"/>
        <w:jc w:val="left"/>
        <w:rPr>
          <w:rFonts w:asciiTheme="minorEastAsia" w:eastAsiaTheme="minorEastAsia" w:hAnsiTheme="minorEastAsia"/>
          <w:color w:val="auto"/>
          <w:sz w:val="22"/>
        </w:rPr>
      </w:pP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본 규정은 </w:t>
      </w:r>
      <w:r w:rsidRPr="00B74F32">
        <w:rPr>
          <w:rFonts w:asciiTheme="minorEastAsia" w:eastAsiaTheme="minorEastAsia" w:hAnsiTheme="minorEastAsia"/>
          <w:color w:val="auto"/>
          <w:sz w:val="22"/>
        </w:rPr>
        <w:t>202</w:t>
      </w:r>
      <w:r w:rsidR="006B73A2" w:rsidRPr="00B74F32">
        <w:rPr>
          <w:rFonts w:asciiTheme="minorEastAsia" w:eastAsiaTheme="minorEastAsia" w:hAnsiTheme="minorEastAsia" w:hint="eastAsia"/>
          <w:color w:val="auto"/>
          <w:sz w:val="22"/>
        </w:rPr>
        <w:t>4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년 </w:t>
      </w:r>
      <w:r w:rsidR="002038A8">
        <w:rPr>
          <w:rFonts w:asciiTheme="minorEastAsia" w:eastAsiaTheme="minorEastAsia" w:hAnsiTheme="minorEastAsia" w:hint="eastAsia"/>
          <w:color w:val="auto"/>
          <w:sz w:val="22"/>
        </w:rPr>
        <w:t>4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월 </w:t>
      </w:r>
      <w:r w:rsidR="006B73A2" w:rsidRPr="00B74F32">
        <w:rPr>
          <w:rFonts w:asciiTheme="minorEastAsia" w:eastAsiaTheme="minorEastAsia" w:hAnsiTheme="minorEastAsia" w:hint="eastAsia"/>
          <w:color w:val="auto"/>
          <w:sz w:val="22"/>
        </w:rPr>
        <w:t>5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 xml:space="preserve">일부터 </w:t>
      </w:r>
      <w:r w:rsidR="00C0469F" w:rsidRPr="00B74F32">
        <w:rPr>
          <w:rFonts w:asciiTheme="minorEastAsia" w:eastAsiaTheme="minorEastAsia" w:hAnsiTheme="minorEastAsia" w:hint="eastAsia"/>
          <w:color w:val="auto"/>
          <w:sz w:val="22"/>
        </w:rPr>
        <w:t>효력을 발생</w:t>
      </w:r>
      <w:r w:rsidRPr="00B74F32">
        <w:rPr>
          <w:rFonts w:asciiTheme="minorEastAsia" w:eastAsiaTheme="minorEastAsia" w:hAnsiTheme="minorEastAsia" w:hint="eastAsia"/>
          <w:color w:val="auto"/>
          <w:sz w:val="22"/>
        </w:rPr>
        <w:t>한다</w:t>
      </w:r>
      <w:r w:rsidRPr="00B74F32">
        <w:rPr>
          <w:rFonts w:asciiTheme="minorEastAsia" w:eastAsiaTheme="minorEastAsia" w:hAnsiTheme="minorEastAsia"/>
          <w:color w:val="auto"/>
          <w:sz w:val="22"/>
        </w:rPr>
        <w:t>.</w:t>
      </w:r>
    </w:p>
    <w:sectPr w:rsidR="00E9749B" w:rsidRPr="00B74F32" w:rsidSect="00FC5FF1">
      <w:headerReference w:type="default" r:id="rId9"/>
      <w:pgSz w:w="11906" w:h="16838"/>
      <w:pgMar w:top="1418" w:right="1418" w:bottom="1418" w:left="1418" w:header="851" w:footer="992" w:gutter="0"/>
      <w:cols w:space="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C5FF1" w:rsidRDefault="00FC5FF1" w:rsidP="00862D42">
      <w:r>
        <w:separator/>
      </w:r>
    </w:p>
  </w:endnote>
  <w:endnote w:type="continuationSeparator" w:id="0">
    <w:p w:rsidR="00FC5FF1" w:rsidRDefault="00FC5FF1" w:rsidP="00862D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C5FF1" w:rsidRDefault="00FC5FF1" w:rsidP="00862D42">
      <w:r>
        <w:separator/>
      </w:r>
    </w:p>
  </w:footnote>
  <w:footnote w:type="continuationSeparator" w:id="0">
    <w:p w:rsidR="00FC5FF1" w:rsidRDefault="00FC5FF1" w:rsidP="00862D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E094C" w:rsidRPr="00C13202" w:rsidRDefault="00FE094C" w:rsidP="00FE094C">
    <w:pPr>
      <w:pStyle w:val="a8"/>
      <w:jc w:val="right"/>
      <w:rPr>
        <w:color w:val="C00000"/>
      </w:rPr>
    </w:pPr>
    <w:r w:rsidRPr="00C13202">
      <w:rPr>
        <w:b/>
        <w:bCs/>
        <w:color w:val="C00000"/>
        <w:sz w:val="22"/>
      </w:rPr>
      <w:t>[</w:t>
    </w:r>
    <w:r w:rsidRPr="00C13202">
      <w:rPr>
        <w:rFonts w:hint="eastAsia"/>
        <w:b/>
        <w:bCs/>
        <w:color w:val="C00000"/>
        <w:sz w:val="22"/>
      </w:rPr>
      <w:t>對外秘</w:t>
    </w:r>
    <w:r w:rsidRPr="00C13202">
      <w:rPr>
        <w:b/>
        <w:bCs/>
        <w:color w:val="C00000"/>
        <w:sz w:val="22"/>
      </w:rPr>
      <w:t>]</w:t>
    </w:r>
  </w:p>
  <w:p w:rsidR="00FE094C" w:rsidRDefault="00FE094C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4643A3"/>
    <w:multiLevelType w:val="hybridMultilevel"/>
    <w:tmpl w:val="078C0898"/>
    <w:lvl w:ilvl="0" w:tplc="0409000F">
      <w:start w:val="1"/>
      <w:numFmt w:val="decimal"/>
      <w:lvlText w:val="%1."/>
      <w:lvlJc w:val="left"/>
      <w:pPr>
        <w:ind w:left="570" w:hanging="360"/>
      </w:pPr>
      <w:rPr>
        <w:rFonts w:hint="eastAsia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09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1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3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1" w15:restartNumberingAfterBreak="0">
    <w:nsid w:val="50005CB9"/>
    <w:multiLevelType w:val="hybridMultilevel"/>
    <w:tmpl w:val="73087C84"/>
    <w:lvl w:ilvl="0" w:tplc="DC52CB6C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2" w15:restartNumberingAfterBreak="0">
    <w:nsid w:val="667D1EB6"/>
    <w:multiLevelType w:val="multilevel"/>
    <w:tmpl w:val="B47CA8EE"/>
    <w:lvl w:ilvl="0">
      <w:start w:val="1"/>
      <w:numFmt w:val="decimalEnclosedCircle"/>
      <w:lvlText w:val="%1"/>
      <w:lvlJc w:val="left"/>
      <w:rPr>
        <w:rFonts w:ascii="바탕체" w:eastAsia="바탕체" w:hAnsi="바탕체"/>
        <w:color w:val="000000"/>
        <w:sz w:val="20"/>
      </w:rPr>
    </w:lvl>
    <w:lvl w:ilvl="1">
      <w:start w:val="1"/>
      <w:numFmt w:val="upperLetter"/>
      <w:lvlText w:val="%2."/>
      <w:lvlJc w:val="left"/>
      <w:rPr>
        <w:rFonts w:ascii="굴림" w:eastAsia="굴림" w:hAnsi="굴림"/>
        <w:color w:val="000000"/>
      </w:rPr>
    </w:lvl>
    <w:lvl w:ilvl="2">
      <w:start w:val="1"/>
      <w:numFmt w:val="lowerRoman"/>
      <w:lvlText w:val="%3."/>
      <w:lvlJc w:val="right"/>
      <w:rPr>
        <w:rFonts w:ascii="굴림" w:eastAsia="굴림" w:hAnsi="굴림"/>
        <w:color w:val="000000"/>
      </w:rPr>
    </w:lvl>
    <w:lvl w:ilvl="3">
      <w:start w:val="1"/>
      <w:numFmt w:val="decimal"/>
      <w:lvlText w:val="%4."/>
      <w:lvlJc w:val="left"/>
      <w:rPr>
        <w:rFonts w:ascii="굴림" w:eastAsia="굴림" w:hAnsi="굴림"/>
        <w:color w:val="000000"/>
      </w:rPr>
    </w:lvl>
    <w:lvl w:ilvl="4">
      <w:start w:val="1"/>
      <w:numFmt w:val="upperLetter"/>
      <w:lvlText w:val="%5."/>
      <w:lvlJc w:val="left"/>
      <w:rPr>
        <w:rFonts w:ascii="굴림" w:eastAsia="굴림" w:hAnsi="굴림"/>
        <w:color w:val="000000"/>
      </w:rPr>
    </w:lvl>
    <w:lvl w:ilvl="5">
      <w:start w:val="1"/>
      <w:numFmt w:val="lowerRoman"/>
      <w:lvlText w:val="%6."/>
      <w:lvlJc w:val="right"/>
      <w:rPr>
        <w:rFonts w:ascii="굴림" w:eastAsia="굴림" w:hAnsi="굴림"/>
        <w:color w:val="000000"/>
      </w:rPr>
    </w:lvl>
    <w:lvl w:ilvl="6">
      <w:start w:val="1"/>
      <w:numFmt w:val="decimal"/>
      <w:lvlText w:val="%7."/>
      <w:lvlJc w:val="left"/>
      <w:rPr>
        <w:rFonts w:ascii="굴림" w:eastAsia="굴림" w:hAnsi="굴림"/>
        <w:color w:val="000000"/>
      </w:r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76969E9"/>
    <w:multiLevelType w:val="multilevel"/>
    <w:tmpl w:val="B2BC61D0"/>
    <w:lvl w:ilvl="0">
      <w:start w:val="1"/>
      <w:numFmt w:val="decimalEnclosedCircle"/>
      <w:lvlText w:val=""/>
      <w:lvlJc w:val="left"/>
      <w:rPr>
        <w:rFonts w:ascii="바탕체" w:eastAsia="바탕체" w:hAnsi="바탕체"/>
        <w:color w:val="000000"/>
        <w:sz w:val="20"/>
      </w:rPr>
    </w:lvl>
    <w:lvl w:ilvl="1">
      <w:start w:val="1"/>
      <w:numFmt w:val="upperLetter"/>
      <w:lvlText w:val="%2."/>
      <w:lvlJc w:val="left"/>
      <w:rPr>
        <w:rFonts w:ascii="굴림" w:eastAsia="굴림" w:hAnsi="굴림"/>
        <w:color w:val="000000"/>
      </w:rPr>
    </w:lvl>
    <w:lvl w:ilvl="2">
      <w:start w:val="1"/>
      <w:numFmt w:val="lowerRoman"/>
      <w:lvlText w:val="%3."/>
      <w:lvlJc w:val="right"/>
      <w:rPr>
        <w:rFonts w:ascii="굴림" w:eastAsia="굴림" w:hAnsi="굴림"/>
        <w:color w:val="000000"/>
      </w:rPr>
    </w:lvl>
    <w:lvl w:ilvl="3">
      <w:start w:val="1"/>
      <w:numFmt w:val="decimal"/>
      <w:lvlText w:val="%4."/>
      <w:lvlJc w:val="left"/>
      <w:rPr>
        <w:rFonts w:ascii="굴림" w:eastAsia="굴림" w:hAnsi="굴림"/>
        <w:color w:val="000000"/>
      </w:rPr>
    </w:lvl>
    <w:lvl w:ilvl="4">
      <w:start w:val="1"/>
      <w:numFmt w:val="upperLetter"/>
      <w:lvlText w:val="%5."/>
      <w:lvlJc w:val="left"/>
      <w:rPr>
        <w:rFonts w:ascii="굴림" w:eastAsia="굴림" w:hAnsi="굴림"/>
        <w:color w:val="000000"/>
      </w:rPr>
    </w:lvl>
    <w:lvl w:ilvl="5">
      <w:start w:val="1"/>
      <w:numFmt w:val="lowerRoman"/>
      <w:lvlText w:val="%6."/>
      <w:lvlJc w:val="right"/>
      <w:rPr>
        <w:rFonts w:ascii="굴림" w:eastAsia="굴림" w:hAnsi="굴림"/>
        <w:color w:val="000000"/>
      </w:rPr>
    </w:lvl>
    <w:lvl w:ilvl="6">
      <w:start w:val="1"/>
      <w:numFmt w:val="decimal"/>
      <w:lvlText w:val="%7."/>
      <w:lvlJc w:val="left"/>
      <w:rPr>
        <w:rFonts w:ascii="굴림" w:eastAsia="굴림" w:hAnsi="굴림"/>
        <w:color w:val="000000"/>
      </w:r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C135202"/>
    <w:multiLevelType w:val="multilevel"/>
    <w:tmpl w:val="C0283BD6"/>
    <w:lvl w:ilvl="0">
      <w:start w:val="1"/>
      <w:numFmt w:val="decimalEnclosedCircle"/>
      <w:lvlText w:val="%1"/>
      <w:lvlJc w:val="left"/>
      <w:rPr>
        <w:rFonts w:ascii="바탕체" w:eastAsia="바탕체" w:hAnsi="바탕체"/>
        <w:color w:val="000000"/>
        <w:sz w:val="20"/>
      </w:rPr>
    </w:lvl>
    <w:lvl w:ilvl="1">
      <w:start w:val="1"/>
      <w:numFmt w:val="upperLetter"/>
      <w:lvlText w:val="%2."/>
      <w:lvlJc w:val="left"/>
      <w:rPr>
        <w:rFonts w:ascii="굴림" w:eastAsia="굴림" w:hAnsi="굴림"/>
        <w:color w:val="000000"/>
      </w:rPr>
    </w:lvl>
    <w:lvl w:ilvl="2">
      <w:start w:val="1"/>
      <w:numFmt w:val="lowerRoman"/>
      <w:lvlText w:val="%3."/>
      <w:lvlJc w:val="right"/>
      <w:rPr>
        <w:rFonts w:ascii="굴림" w:eastAsia="굴림" w:hAnsi="굴림"/>
        <w:color w:val="000000"/>
      </w:rPr>
    </w:lvl>
    <w:lvl w:ilvl="3">
      <w:start w:val="1"/>
      <w:numFmt w:val="decimal"/>
      <w:lvlText w:val="%4."/>
      <w:lvlJc w:val="left"/>
      <w:rPr>
        <w:rFonts w:ascii="굴림" w:eastAsia="굴림" w:hAnsi="굴림"/>
        <w:color w:val="000000"/>
      </w:rPr>
    </w:lvl>
    <w:lvl w:ilvl="4">
      <w:start w:val="1"/>
      <w:numFmt w:val="upperLetter"/>
      <w:lvlText w:val="%5."/>
      <w:lvlJc w:val="left"/>
      <w:rPr>
        <w:rFonts w:ascii="굴림" w:eastAsia="굴림" w:hAnsi="굴림"/>
        <w:color w:val="000000"/>
      </w:rPr>
    </w:lvl>
    <w:lvl w:ilvl="5">
      <w:start w:val="1"/>
      <w:numFmt w:val="lowerRoman"/>
      <w:lvlText w:val="%6."/>
      <w:lvlJc w:val="right"/>
      <w:rPr>
        <w:rFonts w:ascii="굴림" w:eastAsia="굴림" w:hAnsi="굴림"/>
        <w:color w:val="000000"/>
      </w:rPr>
    </w:lvl>
    <w:lvl w:ilvl="6">
      <w:start w:val="1"/>
      <w:numFmt w:val="decimal"/>
      <w:lvlText w:val="%7."/>
      <w:lvlJc w:val="left"/>
      <w:rPr>
        <w:rFonts w:ascii="굴림" w:eastAsia="굴림" w:hAnsi="굴림"/>
        <w:color w:val="000000"/>
      </w:r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02162331">
    <w:abstractNumId w:val="3"/>
  </w:num>
  <w:num w:numId="2" w16cid:durableId="271476507">
    <w:abstractNumId w:val="4"/>
  </w:num>
  <w:num w:numId="3" w16cid:durableId="1801339252">
    <w:abstractNumId w:val="2"/>
  </w:num>
  <w:num w:numId="4" w16cid:durableId="1149443296">
    <w:abstractNumId w:val="1"/>
  </w:num>
  <w:num w:numId="5" w16cid:durableId="4510938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077"/>
    <w:rsid w:val="00021AA7"/>
    <w:rsid w:val="00023863"/>
    <w:rsid w:val="000279F9"/>
    <w:rsid w:val="000344BE"/>
    <w:rsid w:val="00046E7A"/>
    <w:rsid w:val="000642FA"/>
    <w:rsid w:val="00065C02"/>
    <w:rsid w:val="0007799F"/>
    <w:rsid w:val="000827CE"/>
    <w:rsid w:val="0008351B"/>
    <w:rsid w:val="00083CED"/>
    <w:rsid w:val="00097651"/>
    <w:rsid w:val="000A54C4"/>
    <w:rsid w:val="000F1C4A"/>
    <w:rsid w:val="000F3D66"/>
    <w:rsid w:val="000F40EA"/>
    <w:rsid w:val="00103DA0"/>
    <w:rsid w:val="00104AF6"/>
    <w:rsid w:val="00106823"/>
    <w:rsid w:val="001161B6"/>
    <w:rsid w:val="001410DA"/>
    <w:rsid w:val="00147AA3"/>
    <w:rsid w:val="001500A6"/>
    <w:rsid w:val="001653DE"/>
    <w:rsid w:val="00187D47"/>
    <w:rsid w:val="00193F2A"/>
    <w:rsid w:val="001B37E9"/>
    <w:rsid w:val="001C1EF2"/>
    <w:rsid w:val="001C5C85"/>
    <w:rsid w:val="001C5D41"/>
    <w:rsid w:val="001D46FD"/>
    <w:rsid w:val="001E0107"/>
    <w:rsid w:val="001E39EB"/>
    <w:rsid w:val="001F321E"/>
    <w:rsid w:val="002038A8"/>
    <w:rsid w:val="00211878"/>
    <w:rsid w:val="002178B2"/>
    <w:rsid w:val="0023440A"/>
    <w:rsid w:val="00236C44"/>
    <w:rsid w:val="002660CC"/>
    <w:rsid w:val="00277DF0"/>
    <w:rsid w:val="00285ED3"/>
    <w:rsid w:val="00291025"/>
    <w:rsid w:val="002D1353"/>
    <w:rsid w:val="002D38FB"/>
    <w:rsid w:val="002D530A"/>
    <w:rsid w:val="00306871"/>
    <w:rsid w:val="0030798C"/>
    <w:rsid w:val="003400D3"/>
    <w:rsid w:val="003437D2"/>
    <w:rsid w:val="00347C8B"/>
    <w:rsid w:val="00361504"/>
    <w:rsid w:val="00394605"/>
    <w:rsid w:val="00395689"/>
    <w:rsid w:val="003D0AF5"/>
    <w:rsid w:val="003D193E"/>
    <w:rsid w:val="003D61B0"/>
    <w:rsid w:val="003F409B"/>
    <w:rsid w:val="003F4156"/>
    <w:rsid w:val="0040041C"/>
    <w:rsid w:val="00426AC6"/>
    <w:rsid w:val="00447AFD"/>
    <w:rsid w:val="00450F49"/>
    <w:rsid w:val="004538D0"/>
    <w:rsid w:val="00470EF5"/>
    <w:rsid w:val="00490B31"/>
    <w:rsid w:val="00495A9D"/>
    <w:rsid w:val="004B35BA"/>
    <w:rsid w:val="004B566C"/>
    <w:rsid w:val="004D2550"/>
    <w:rsid w:val="004D3023"/>
    <w:rsid w:val="004F00E3"/>
    <w:rsid w:val="004F16F1"/>
    <w:rsid w:val="00506288"/>
    <w:rsid w:val="00511FF8"/>
    <w:rsid w:val="00512AE1"/>
    <w:rsid w:val="00525C32"/>
    <w:rsid w:val="0053295C"/>
    <w:rsid w:val="00535F91"/>
    <w:rsid w:val="00554F35"/>
    <w:rsid w:val="00556CFC"/>
    <w:rsid w:val="00565B9D"/>
    <w:rsid w:val="0057167E"/>
    <w:rsid w:val="00572542"/>
    <w:rsid w:val="0058590A"/>
    <w:rsid w:val="0059069D"/>
    <w:rsid w:val="005A166E"/>
    <w:rsid w:val="005A39C4"/>
    <w:rsid w:val="005A5281"/>
    <w:rsid w:val="005A749D"/>
    <w:rsid w:val="005B74E1"/>
    <w:rsid w:val="005C09B6"/>
    <w:rsid w:val="005C5801"/>
    <w:rsid w:val="005C7782"/>
    <w:rsid w:val="005F307E"/>
    <w:rsid w:val="006015E5"/>
    <w:rsid w:val="006267E4"/>
    <w:rsid w:val="00640DAE"/>
    <w:rsid w:val="0064279A"/>
    <w:rsid w:val="006742B2"/>
    <w:rsid w:val="00682D0A"/>
    <w:rsid w:val="006B681C"/>
    <w:rsid w:val="006B73A2"/>
    <w:rsid w:val="006C5A88"/>
    <w:rsid w:val="006E0077"/>
    <w:rsid w:val="006F1BA4"/>
    <w:rsid w:val="006F41DE"/>
    <w:rsid w:val="006F72B4"/>
    <w:rsid w:val="007048A0"/>
    <w:rsid w:val="007069B0"/>
    <w:rsid w:val="00737167"/>
    <w:rsid w:val="0075071D"/>
    <w:rsid w:val="007577BA"/>
    <w:rsid w:val="00757B27"/>
    <w:rsid w:val="00760ACD"/>
    <w:rsid w:val="007610B7"/>
    <w:rsid w:val="007658FD"/>
    <w:rsid w:val="007756B0"/>
    <w:rsid w:val="007C7B53"/>
    <w:rsid w:val="007F7B55"/>
    <w:rsid w:val="00805CCC"/>
    <w:rsid w:val="00815DF6"/>
    <w:rsid w:val="00820276"/>
    <w:rsid w:val="00831DF1"/>
    <w:rsid w:val="00843BC6"/>
    <w:rsid w:val="00845AC4"/>
    <w:rsid w:val="0084678D"/>
    <w:rsid w:val="00852465"/>
    <w:rsid w:val="00862D42"/>
    <w:rsid w:val="008676D7"/>
    <w:rsid w:val="00867ED5"/>
    <w:rsid w:val="00872AE1"/>
    <w:rsid w:val="008834B6"/>
    <w:rsid w:val="00884F9F"/>
    <w:rsid w:val="008967DB"/>
    <w:rsid w:val="008B5FEC"/>
    <w:rsid w:val="008B7E21"/>
    <w:rsid w:val="008C16D0"/>
    <w:rsid w:val="008D613C"/>
    <w:rsid w:val="008D7D9A"/>
    <w:rsid w:val="008F242B"/>
    <w:rsid w:val="008F40D2"/>
    <w:rsid w:val="008F6EEE"/>
    <w:rsid w:val="00902F25"/>
    <w:rsid w:val="00910B4E"/>
    <w:rsid w:val="00924126"/>
    <w:rsid w:val="009407E7"/>
    <w:rsid w:val="0096683B"/>
    <w:rsid w:val="0098383E"/>
    <w:rsid w:val="009B77A6"/>
    <w:rsid w:val="009E52AA"/>
    <w:rsid w:val="009E653A"/>
    <w:rsid w:val="00A3232E"/>
    <w:rsid w:val="00A355BB"/>
    <w:rsid w:val="00A45325"/>
    <w:rsid w:val="00A54A80"/>
    <w:rsid w:val="00A571AD"/>
    <w:rsid w:val="00A81CF5"/>
    <w:rsid w:val="00AA6371"/>
    <w:rsid w:val="00AC032E"/>
    <w:rsid w:val="00AD3BC0"/>
    <w:rsid w:val="00AD5C8B"/>
    <w:rsid w:val="00AE0EA1"/>
    <w:rsid w:val="00AF64AA"/>
    <w:rsid w:val="00B0175D"/>
    <w:rsid w:val="00B11EE9"/>
    <w:rsid w:val="00B14874"/>
    <w:rsid w:val="00B15913"/>
    <w:rsid w:val="00B74F32"/>
    <w:rsid w:val="00B940BF"/>
    <w:rsid w:val="00BC5004"/>
    <w:rsid w:val="00BD4A35"/>
    <w:rsid w:val="00BD53A6"/>
    <w:rsid w:val="00BD67EC"/>
    <w:rsid w:val="00BF15A9"/>
    <w:rsid w:val="00BF17BA"/>
    <w:rsid w:val="00C0469F"/>
    <w:rsid w:val="00C2515D"/>
    <w:rsid w:val="00C43BF7"/>
    <w:rsid w:val="00C44A13"/>
    <w:rsid w:val="00C903A1"/>
    <w:rsid w:val="00C90A45"/>
    <w:rsid w:val="00CA684A"/>
    <w:rsid w:val="00CB2B2A"/>
    <w:rsid w:val="00CB4E9B"/>
    <w:rsid w:val="00CC3619"/>
    <w:rsid w:val="00CE5BB0"/>
    <w:rsid w:val="00CF0A6A"/>
    <w:rsid w:val="00D0382B"/>
    <w:rsid w:val="00D03AA1"/>
    <w:rsid w:val="00D1190A"/>
    <w:rsid w:val="00D15E38"/>
    <w:rsid w:val="00D16657"/>
    <w:rsid w:val="00D25580"/>
    <w:rsid w:val="00D257FF"/>
    <w:rsid w:val="00D53DE3"/>
    <w:rsid w:val="00D56329"/>
    <w:rsid w:val="00D75740"/>
    <w:rsid w:val="00DA4FCC"/>
    <w:rsid w:val="00DD580A"/>
    <w:rsid w:val="00DF0F9A"/>
    <w:rsid w:val="00DF18A0"/>
    <w:rsid w:val="00DF261D"/>
    <w:rsid w:val="00DF5319"/>
    <w:rsid w:val="00E01060"/>
    <w:rsid w:val="00E04131"/>
    <w:rsid w:val="00E30564"/>
    <w:rsid w:val="00E32C55"/>
    <w:rsid w:val="00E37330"/>
    <w:rsid w:val="00E41A1C"/>
    <w:rsid w:val="00E60AAC"/>
    <w:rsid w:val="00E6407D"/>
    <w:rsid w:val="00E85A1E"/>
    <w:rsid w:val="00E90AFF"/>
    <w:rsid w:val="00E93425"/>
    <w:rsid w:val="00E9749B"/>
    <w:rsid w:val="00EA5B60"/>
    <w:rsid w:val="00ED2403"/>
    <w:rsid w:val="00ED35CB"/>
    <w:rsid w:val="00EE2407"/>
    <w:rsid w:val="00EE4716"/>
    <w:rsid w:val="00EE484B"/>
    <w:rsid w:val="00F01717"/>
    <w:rsid w:val="00F07BC1"/>
    <w:rsid w:val="00F44079"/>
    <w:rsid w:val="00F508B0"/>
    <w:rsid w:val="00F7262C"/>
    <w:rsid w:val="00F950C4"/>
    <w:rsid w:val="00FA4A0F"/>
    <w:rsid w:val="00FA50C0"/>
    <w:rsid w:val="00FA5EA0"/>
    <w:rsid w:val="00FC1DEE"/>
    <w:rsid w:val="00FC5FF1"/>
    <w:rsid w:val="00FE094C"/>
    <w:rsid w:val="00FF2B02"/>
    <w:rsid w:val="00FF3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A076F0"/>
  <w15:docId w15:val="{5F68B828-5315-4752-BEEE-836E5A252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30798C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wordWrap w:val="0"/>
      <w:autoSpaceDE w:val="0"/>
      <w:autoSpaceDN w:val="0"/>
      <w:spacing w:after="0" w:line="240" w:lineRule="auto"/>
      <w:textAlignment w:val="baseline"/>
    </w:pPr>
    <w:rPr>
      <w:rFonts w:ascii="맑은 고딕" w:eastAsia="맑은 고딕"/>
      <w:color w:val="000000"/>
      <w:kern w:val="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uiPriority w:val="1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wordWrap w:val="0"/>
      <w:autoSpaceDE w:val="0"/>
      <w:autoSpaceDN w:val="0"/>
      <w:spacing w:after="0" w:line="240" w:lineRule="auto"/>
      <w:textAlignment w:val="baseline"/>
    </w:pPr>
    <w:rPr>
      <w:rFonts w:ascii="맑은 고딕" w:eastAsia="맑은 고딕"/>
      <w:color w:val="000000"/>
      <w:kern w:val="1"/>
      <w:sz w:val="18"/>
    </w:rPr>
  </w:style>
  <w:style w:type="character" w:styleId="a4">
    <w:name w:val="Hyperlink"/>
    <w:uiPriority w:val="3"/>
    <w:rPr>
      <w:rFonts w:ascii="맑은 고딕" w:eastAsia="맑은 고딕"/>
      <w:color w:val="0000FF"/>
      <w:kern w:val="1"/>
      <w:sz w:val="20"/>
      <w:u w:val="single" w:color="0000FF"/>
    </w:rPr>
  </w:style>
  <w:style w:type="paragraph" w:styleId="a5">
    <w:name w:val="List Paragraph"/>
    <w:uiPriority w:val="4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wordWrap w:val="0"/>
      <w:autoSpaceDE w:val="0"/>
      <w:autoSpaceDN w:val="0"/>
      <w:spacing w:after="0" w:line="240" w:lineRule="auto"/>
      <w:ind w:left="800"/>
      <w:textAlignment w:val="baseline"/>
    </w:pPr>
    <w:rPr>
      <w:rFonts w:ascii="맑은 고딕" w:eastAsia="맑은 고딕"/>
      <w:color w:val="000000"/>
      <w:kern w:val="1"/>
    </w:rPr>
  </w:style>
  <w:style w:type="paragraph" w:customStyle="1" w:styleId="1">
    <w:name w:val="목록 없음1"/>
    <w:uiPriority w:val="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pacing w:after="0" w:line="240" w:lineRule="auto"/>
      <w:jc w:val="left"/>
      <w:textAlignment w:val="baseline"/>
    </w:pPr>
    <w:rPr>
      <w:rFonts w:ascii="맑은 고딕" w:eastAsia="맑은 고딕"/>
      <w:color w:val="000000"/>
      <w:kern w:val="1"/>
    </w:rPr>
  </w:style>
  <w:style w:type="paragraph" w:styleId="a6">
    <w:name w:val="Plain Text"/>
    <w:uiPriority w:val="6"/>
    <w:pPr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autoSpaceDE w:val="0"/>
      <w:autoSpaceDN w:val="0"/>
      <w:spacing w:after="0" w:line="240" w:lineRule="auto"/>
      <w:jc w:val="left"/>
      <w:textAlignment w:val="baseline"/>
    </w:pPr>
    <w:rPr>
      <w:rFonts w:ascii="바탕체" w:eastAsia="바탕체"/>
      <w:color w:val="000000"/>
    </w:rPr>
  </w:style>
  <w:style w:type="paragraph" w:styleId="a7">
    <w:name w:val="footer"/>
    <w:uiPriority w:val="7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tabs>
        <w:tab w:val="center" w:pos="4513"/>
        <w:tab w:val="right" w:pos="9026"/>
      </w:tabs>
      <w:wordWrap w:val="0"/>
      <w:autoSpaceDE w:val="0"/>
      <w:autoSpaceDN w:val="0"/>
      <w:snapToGrid w:val="0"/>
      <w:spacing w:after="0" w:line="240" w:lineRule="auto"/>
      <w:textAlignment w:val="baseline"/>
    </w:pPr>
    <w:rPr>
      <w:rFonts w:ascii="맑은 고딕" w:eastAsia="맑은 고딕"/>
      <w:color w:val="000000"/>
      <w:kern w:val="1"/>
    </w:rPr>
  </w:style>
  <w:style w:type="paragraph" w:styleId="a8">
    <w:name w:val="header"/>
    <w:uiPriority w:val="99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tabs>
        <w:tab w:val="center" w:pos="4513"/>
        <w:tab w:val="right" w:pos="9026"/>
      </w:tabs>
      <w:wordWrap w:val="0"/>
      <w:autoSpaceDE w:val="0"/>
      <w:autoSpaceDN w:val="0"/>
      <w:snapToGrid w:val="0"/>
      <w:spacing w:after="0" w:line="240" w:lineRule="auto"/>
      <w:textAlignment w:val="baseline"/>
    </w:pPr>
    <w:rPr>
      <w:rFonts w:ascii="맑은 고딕" w:eastAsia="맑은 고딕"/>
      <w:color w:val="000000"/>
      <w:kern w:val="1"/>
    </w:rPr>
  </w:style>
  <w:style w:type="paragraph" w:customStyle="1" w:styleId="s0">
    <w:name w:val="s0"/>
    <w:uiPriority w:val="9"/>
    <w:pPr>
      <w:widowControl w:val="0"/>
      <w:pBdr>
        <w:top w:val="none" w:sz="2" w:space="1" w:color="000000"/>
        <w:left w:val="none" w:sz="2" w:space="4" w:color="000000"/>
        <w:bottom w:val="none" w:sz="2" w:space="1" w:color="000000"/>
        <w:right w:val="none" w:sz="2" w:space="4" w:color="000000"/>
      </w:pBdr>
      <w:autoSpaceDE w:val="0"/>
      <w:autoSpaceDN w:val="0"/>
      <w:spacing w:after="0" w:line="240" w:lineRule="auto"/>
      <w:jc w:val="left"/>
      <w:textAlignment w:val="baseline"/>
    </w:pPr>
    <w:rPr>
      <w:rFonts w:ascii="바탕" w:eastAsia="바탕"/>
      <w:color w:val="000000"/>
      <w:sz w:val="24"/>
    </w:rPr>
  </w:style>
  <w:style w:type="character" w:customStyle="1" w:styleId="Char">
    <w:name w:val="글자만 Char"/>
    <w:uiPriority w:val="10"/>
    <w:rPr>
      <w:rFonts w:ascii="바탕체" w:eastAsia="바탕체"/>
      <w:color w:val="000000"/>
      <w:sz w:val="20"/>
    </w:rPr>
  </w:style>
  <w:style w:type="character" w:customStyle="1" w:styleId="Char0">
    <w:name w:val="머리글 Char"/>
    <w:uiPriority w:val="99"/>
    <w:rPr>
      <w:rFonts w:ascii="맑은 고딕" w:eastAsia="맑은 고딕"/>
      <w:color w:val="000000"/>
      <w:kern w:val="1"/>
      <w:sz w:val="20"/>
    </w:rPr>
  </w:style>
  <w:style w:type="character" w:customStyle="1" w:styleId="Char1">
    <w:name w:val="바닥글 Char"/>
    <w:uiPriority w:val="12"/>
    <w:rPr>
      <w:rFonts w:ascii="맑은 고딕" w:eastAsia="맑은 고딕"/>
      <w:color w:val="000000"/>
      <w:kern w:val="1"/>
      <w:sz w:val="20"/>
    </w:rPr>
  </w:style>
  <w:style w:type="character" w:customStyle="1" w:styleId="Char2">
    <w:name w:val="풍선 도움말 텍스트 Char"/>
    <w:uiPriority w:val="13"/>
    <w:rPr>
      <w:rFonts w:ascii="맑은 고딕" w:eastAsia="맑은 고딕"/>
      <w:color w:val="000000"/>
      <w:kern w:val="1"/>
      <w:sz w:val="18"/>
    </w:rPr>
  </w:style>
  <w:style w:type="paragraph" w:styleId="a9">
    <w:name w:val="Revision"/>
    <w:hidden/>
    <w:uiPriority w:val="99"/>
    <w:semiHidden/>
    <w:rsid w:val="00EE4716"/>
    <w:pPr>
      <w:spacing w:after="0" w:line="240" w:lineRule="auto"/>
      <w:jc w:val="left"/>
    </w:pPr>
    <w:rPr>
      <w:rFonts w:ascii="맑은 고딕" w:eastAsia="맑은 고딕"/>
      <w:color w:val="000000"/>
      <w:kern w:val="1"/>
    </w:rPr>
  </w:style>
  <w:style w:type="paragraph" w:styleId="aa">
    <w:name w:val="No Spacing"/>
    <w:uiPriority w:val="1"/>
    <w:qFormat/>
    <w:rsid w:val="00E41A1C"/>
    <w:pPr>
      <w:spacing w:after="0" w:line="240" w:lineRule="auto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559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el.go.k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DEDF1-D479-427C-BA0F-17624CF14EE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6079baf5-465b-476c-b2ee-8325ae7f3272}" enabled="0" method="" siteId="{6079baf5-465b-476c-b2ee-8325ae7f327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810</Words>
  <Characters>4618</Characters>
  <Application>Microsoft Office Word</Application>
  <DocSecurity>0</DocSecurity>
  <Lines>38</Lines>
  <Paragraphs>10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Shin SangUp</dc:creator>
  <cp:lastModifiedBy>최소망</cp:lastModifiedBy>
  <cp:revision>1</cp:revision>
  <dcterms:created xsi:type="dcterms:W3CDTF">2024-05-01T22:39:00Z</dcterms:created>
  <dcterms:modified xsi:type="dcterms:W3CDTF">2024-05-01T22:39:00Z</dcterms:modified>
</cp:coreProperties>
</file>